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FFD" w:rsidRPr="0067526B" w:rsidRDefault="00433FFD" w:rsidP="00124D22">
      <w:pPr>
        <w:ind w:firstLine="709"/>
        <w:jc w:val="center"/>
        <w:rPr>
          <w:b/>
          <w:sz w:val="24"/>
          <w:szCs w:val="24"/>
        </w:rPr>
      </w:pPr>
      <w:r w:rsidRPr="0067526B">
        <w:rPr>
          <w:b/>
          <w:sz w:val="24"/>
          <w:szCs w:val="24"/>
        </w:rPr>
        <w:t>Лекционный комплекс</w:t>
      </w:r>
    </w:p>
    <w:p w:rsidR="00433FFD" w:rsidRDefault="00BD3537" w:rsidP="00124D22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дисциплине </w:t>
      </w:r>
      <w:r w:rsidR="00433FFD" w:rsidRPr="0067526B">
        <w:rPr>
          <w:b/>
          <w:sz w:val="24"/>
          <w:szCs w:val="24"/>
        </w:rPr>
        <w:t>«Моделирование и исследование роботизированных</w:t>
      </w:r>
      <w:r w:rsidR="00792F23">
        <w:rPr>
          <w:b/>
          <w:sz w:val="24"/>
          <w:szCs w:val="24"/>
        </w:rPr>
        <w:t xml:space="preserve"> систем и устройств</w:t>
      </w:r>
      <w:r w:rsidR="00433FFD" w:rsidRPr="0067526B">
        <w:rPr>
          <w:b/>
          <w:sz w:val="24"/>
          <w:szCs w:val="24"/>
        </w:rPr>
        <w:t>»</w:t>
      </w:r>
    </w:p>
    <w:p w:rsidR="007B66C0" w:rsidRDefault="007B66C0" w:rsidP="00124D22">
      <w:pPr>
        <w:ind w:firstLine="709"/>
        <w:jc w:val="center"/>
        <w:rPr>
          <w:b/>
          <w:sz w:val="24"/>
          <w:szCs w:val="24"/>
        </w:rPr>
      </w:pPr>
    </w:p>
    <w:p w:rsidR="00AE3218" w:rsidRDefault="00AE3218" w:rsidP="00124D22">
      <w:pPr>
        <w:ind w:firstLine="709"/>
        <w:jc w:val="center"/>
        <w:rPr>
          <w:b/>
          <w:sz w:val="24"/>
          <w:szCs w:val="24"/>
        </w:rPr>
      </w:pPr>
    </w:p>
    <w:p w:rsidR="00AE3218" w:rsidRPr="00AE3218" w:rsidRDefault="00AE3218" w:rsidP="00BD3537">
      <w:pPr>
        <w:pStyle w:val="20"/>
        <w:spacing w:before="0" w:after="0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0" w:name="_Toc11394851"/>
      <w:r w:rsidRPr="00AE3218">
        <w:rPr>
          <w:rFonts w:ascii="Times New Roman" w:hAnsi="Times New Roman"/>
          <w:i w:val="0"/>
          <w:sz w:val="24"/>
          <w:szCs w:val="24"/>
        </w:rPr>
        <w:t xml:space="preserve">Лекция 1. </w:t>
      </w:r>
      <w:bookmarkEnd w:id="0"/>
      <w:r w:rsidRPr="00AE3218">
        <w:rPr>
          <w:rFonts w:ascii="Times New Roman" w:hAnsi="Times New Roman"/>
          <w:i w:val="0"/>
          <w:sz w:val="24"/>
          <w:szCs w:val="24"/>
        </w:rPr>
        <w:t>Моделирование,</w:t>
      </w:r>
      <w:r>
        <w:rPr>
          <w:rFonts w:ascii="Times New Roman" w:hAnsi="Times New Roman"/>
          <w:i w:val="0"/>
          <w:sz w:val="24"/>
          <w:szCs w:val="24"/>
        </w:rPr>
        <w:t xml:space="preserve"> основные понятия и определения</w:t>
      </w:r>
    </w:p>
    <w:p w:rsidR="00BD3537" w:rsidRDefault="00BD3537" w:rsidP="00124D22">
      <w:pPr>
        <w:pStyle w:val="10"/>
        <w:spacing w:before="0" w:after="0"/>
        <w:ind w:firstLine="709"/>
        <w:rPr>
          <w:rFonts w:ascii="Times New Roman" w:hAnsi="Times New Roman"/>
          <w:sz w:val="24"/>
          <w:szCs w:val="24"/>
        </w:rPr>
      </w:pPr>
    </w:p>
    <w:p w:rsidR="00AE3218" w:rsidRPr="00AE3218" w:rsidRDefault="00AE3218" w:rsidP="00124D22">
      <w:pPr>
        <w:pStyle w:val="10"/>
        <w:spacing w:before="0" w:after="0"/>
        <w:ind w:firstLine="709"/>
        <w:rPr>
          <w:rFonts w:ascii="Times New Roman" w:hAnsi="Times New Roman"/>
          <w:sz w:val="24"/>
          <w:szCs w:val="24"/>
        </w:rPr>
      </w:pPr>
      <w:r w:rsidRPr="00AE3218">
        <w:rPr>
          <w:rFonts w:ascii="Times New Roman" w:hAnsi="Times New Roman"/>
          <w:sz w:val="24"/>
          <w:szCs w:val="24"/>
        </w:rPr>
        <w:t xml:space="preserve">Цель: </w:t>
      </w:r>
      <w:r w:rsidRPr="00AE3218">
        <w:rPr>
          <w:rFonts w:ascii="Times New Roman" w:hAnsi="Times New Roman"/>
          <w:b w:val="0"/>
          <w:sz w:val="24"/>
          <w:szCs w:val="24"/>
        </w:rPr>
        <w:t xml:space="preserve">рассмотреть  </w:t>
      </w:r>
      <w:r>
        <w:rPr>
          <w:rFonts w:ascii="Times New Roman" w:hAnsi="Times New Roman"/>
          <w:b w:val="0"/>
          <w:sz w:val="24"/>
          <w:szCs w:val="24"/>
        </w:rPr>
        <w:t>м</w:t>
      </w:r>
      <w:r w:rsidRPr="00AE3218">
        <w:rPr>
          <w:rFonts w:ascii="Times New Roman" w:hAnsi="Times New Roman"/>
          <w:b w:val="0"/>
          <w:sz w:val="24"/>
          <w:szCs w:val="24"/>
        </w:rPr>
        <w:t>оделирование,</w:t>
      </w:r>
      <w:r>
        <w:rPr>
          <w:rFonts w:ascii="Times New Roman" w:hAnsi="Times New Roman"/>
          <w:b w:val="0"/>
          <w:sz w:val="24"/>
          <w:szCs w:val="24"/>
        </w:rPr>
        <w:t xml:space="preserve"> основные понятия и определения роботизированные систем и устройств</w:t>
      </w:r>
      <w:r w:rsidRPr="00AE3218">
        <w:rPr>
          <w:rFonts w:ascii="Times New Roman" w:hAnsi="Times New Roman"/>
          <w:b w:val="0"/>
          <w:sz w:val="24"/>
          <w:szCs w:val="24"/>
        </w:rPr>
        <w:t>. Вопросы разработки моделей</w:t>
      </w:r>
      <w:r>
        <w:rPr>
          <w:rFonts w:ascii="Times New Roman" w:hAnsi="Times New Roman"/>
          <w:b w:val="0"/>
          <w:sz w:val="24"/>
          <w:szCs w:val="24"/>
        </w:rPr>
        <w:t xml:space="preserve"> роботизированных</w:t>
      </w:r>
      <w:r w:rsidRPr="00AE3218">
        <w:rPr>
          <w:rFonts w:ascii="Times New Roman" w:hAnsi="Times New Roman"/>
          <w:b w:val="0"/>
          <w:sz w:val="24"/>
          <w:szCs w:val="24"/>
        </w:rPr>
        <w:t xml:space="preserve"> систем. Общие вопросы создания моделей в пакете Simulink. Библиотеки пакета Simulink.</w:t>
      </w:r>
    </w:p>
    <w:p w:rsidR="00AE3218" w:rsidRPr="00AE3218" w:rsidRDefault="00AE3218" w:rsidP="00124D22">
      <w:pPr>
        <w:ind w:firstLine="709"/>
        <w:rPr>
          <w:b/>
          <w:sz w:val="24"/>
          <w:szCs w:val="24"/>
        </w:rPr>
      </w:pPr>
    </w:p>
    <w:p w:rsidR="00AE3218" w:rsidRPr="00AE3218" w:rsidRDefault="00AE3218" w:rsidP="00124D22">
      <w:pPr>
        <w:ind w:firstLine="709"/>
        <w:rPr>
          <w:b/>
          <w:sz w:val="24"/>
          <w:szCs w:val="24"/>
        </w:rPr>
      </w:pPr>
      <w:r w:rsidRPr="00AE3218">
        <w:rPr>
          <w:b/>
          <w:sz w:val="24"/>
          <w:szCs w:val="24"/>
        </w:rPr>
        <w:t xml:space="preserve">План: </w:t>
      </w:r>
    </w:p>
    <w:p w:rsidR="00AE3218" w:rsidRPr="00AE3218" w:rsidRDefault="00AE3218" w:rsidP="00124D22">
      <w:pPr>
        <w:ind w:firstLine="709"/>
        <w:rPr>
          <w:sz w:val="24"/>
          <w:szCs w:val="24"/>
        </w:rPr>
      </w:pPr>
      <w:r w:rsidRPr="00AE3218">
        <w:rPr>
          <w:sz w:val="24"/>
          <w:szCs w:val="24"/>
        </w:rPr>
        <w:t>1. Основные понятия и определения.</w:t>
      </w:r>
    </w:p>
    <w:p w:rsidR="00AE3218" w:rsidRPr="00AE3218" w:rsidRDefault="00AE3218" w:rsidP="00124D22">
      <w:pPr>
        <w:ind w:firstLine="709"/>
        <w:rPr>
          <w:sz w:val="24"/>
          <w:szCs w:val="24"/>
        </w:rPr>
      </w:pPr>
      <w:r w:rsidRPr="00AE3218">
        <w:rPr>
          <w:sz w:val="24"/>
          <w:szCs w:val="24"/>
        </w:rPr>
        <w:t>2. Основные понятия роботизированных систем.</w:t>
      </w:r>
    </w:p>
    <w:p w:rsidR="00AE3218" w:rsidRDefault="00AE3218" w:rsidP="00124D22">
      <w:pPr>
        <w:ind w:firstLine="709"/>
        <w:rPr>
          <w:sz w:val="24"/>
          <w:szCs w:val="24"/>
        </w:rPr>
      </w:pPr>
      <w:r w:rsidRPr="00AE3218">
        <w:rPr>
          <w:sz w:val="24"/>
          <w:szCs w:val="24"/>
        </w:rPr>
        <w:t>3. Общие вопросы создания моделей в пакете Simulink.</w:t>
      </w:r>
    </w:p>
    <w:p w:rsidR="00AE3218" w:rsidRPr="00AE3218" w:rsidRDefault="00AE3218" w:rsidP="00124D22">
      <w:pPr>
        <w:ind w:firstLine="709"/>
        <w:rPr>
          <w:b/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AE3218">
        <w:rPr>
          <w:sz w:val="24"/>
          <w:szCs w:val="24"/>
        </w:rPr>
        <w:t>Библиотеки пакета Simulink.</w:t>
      </w:r>
      <w:r w:rsidRPr="00AE3218">
        <w:rPr>
          <w:b/>
          <w:sz w:val="24"/>
          <w:szCs w:val="24"/>
        </w:rPr>
        <w:t xml:space="preserve"> </w:t>
      </w:r>
    </w:p>
    <w:p w:rsidR="00AE3218" w:rsidRDefault="00AE3218" w:rsidP="00124D22">
      <w:pPr>
        <w:ind w:firstLine="709"/>
        <w:rPr>
          <w:b/>
          <w:sz w:val="24"/>
          <w:szCs w:val="24"/>
        </w:rPr>
      </w:pPr>
    </w:p>
    <w:p w:rsidR="00AE3218" w:rsidRDefault="00AE3218" w:rsidP="00124D22">
      <w:pPr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1.1 Основные понятия и определения</w:t>
      </w:r>
    </w:p>
    <w:p w:rsidR="00AE3218" w:rsidRPr="00AE3218" w:rsidRDefault="00AE3218" w:rsidP="00124D22">
      <w:pPr>
        <w:ind w:firstLine="709"/>
        <w:jc w:val="center"/>
        <w:rPr>
          <w:b/>
          <w:sz w:val="24"/>
          <w:szCs w:val="24"/>
        </w:rPr>
      </w:pPr>
    </w:p>
    <w:p w:rsidR="00215A47" w:rsidRPr="0067526B" w:rsidRDefault="00215A47" w:rsidP="00124D22">
      <w:pPr>
        <w:ind w:firstLine="709"/>
        <w:rPr>
          <w:rStyle w:val="spelling-content-entity"/>
          <w:sz w:val="24"/>
          <w:szCs w:val="24"/>
        </w:rPr>
      </w:pPr>
      <w:r w:rsidRPr="00AE3218">
        <w:rPr>
          <w:rStyle w:val="spelling-content-entity"/>
          <w:sz w:val="24"/>
          <w:szCs w:val="24"/>
        </w:rPr>
        <w:t>В лекции объясняется сущность процесса проектирования РЭС и системного подхода к задаче автоматизированного проектирования РЭС. Излагаются</w:t>
      </w:r>
      <w:r w:rsidRPr="0067526B">
        <w:rPr>
          <w:rStyle w:val="spelling-content-entity"/>
          <w:sz w:val="24"/>
          <w:szCs w:val="24"/>
        </w:rPr>
        <w:t xml:space="preserve"> задачи проектирования по степени новизны проектируемых изделий. Рассматривается сущность системного подхода к проектированию.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Сущность процесса </w:t>
      </w:r>
      <w:bookmarkStart w:id="1" w:name="keyword4"/>
      <w:bookmarkEnd w:id="1"/>
      <w:r w:rsidRPr="0067526B">
        <w:rPr>
          <w:rStyle w:val="keyword"/>
        </w:rPr>
        <w:t>проектирования</w:t>
      </w:r>
      <w:r w:rsidRPr="0067526B">
        <w:t xml:space="preserve"> РЭС заключается в разработке конструкций и </w:t>
      </w:r>
      <w:bookmarkStart w:id="2" w:name="keyword5"/>
      <w:bookmarkEnd w:id="2"/>
      <w:r w:rsidRPr="0067526B">
        <w:rPr>
          <w:rStyle w:val="keyword"/>
        </w:rPr>
        <w:t>технологических процессов</w:t>
      </w:r>
      <w:r w:rsidRPr="0067526B">
        <w:t xml:space="preserve"> производства новых радиоэлектронных средств, которые должны с минимальными затратами и максимальной эффективностью выполнять предписанные им функции в требуемых условиях.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bookmarkStart w:id="3" w:name="keyword6"/>
      <w:bookmarkEnd w:id="3"/>
      <w:r w:rsidRPr="0067526B">
        <w:rPr>
          <w:rStyle w:val="keyword"/>
        </w:rPr>
        <w:t>Проектирование</w:t>
      </w:r>
      <w:r w:rsidRPr="0067526B">
        <w:t xml:space="preserve"> любого технологического объекта - создание, преобразование и </w:t>
      </w:r>
      <w:bookmarkStart w:id="4" w:name="keyword7"/>
      <w:bookmarkEnd w:id="4"/>
      <w:r w:rsidRPr="0067526B">
        <w:rPr>
          <w:rStyle w:val="keyword"/>
        </w:rPr>
        <w:t>представление</w:t>
      </w:r>
      <w:r w:rsidRPr="0067526B">
        <w:t xml:space="preserve"> в принятой форме образа этого еще не существующего объекта. Образ объекта или его составных частей может создаваться в воображении человека в результате творческого процесса или генерироваться в соответствии с некоторыми алгоритмами в процессе взаимодействия человека и ЭВМ. В любом случае инженерное </w:t>
      </w:r>
      <w:bookmarkStart w:id="5" w:name="keyword8"/>
      <w:bookmarkEnd w:id="5"/>
      <w:r w:rsidRPr="0067526B">
        <w:rPr>
          <w:rStyle w:val="keyword"/>
        </w:rPr>
        <w:t>проектирование</w:t>
      </w:r>
      <w:r w:rsidRPr="0067526B">
        <w:t xml:space="preserve"> начинается при наличии выраженной потребности общества в некоторых технических объектах, которыми могут быть объекты производства РЭС, промышленные изделия или процессы. </w:t>
      </w:r>
      <w:bookmarkStart w:id="6" w:name="keyword9"/>
      <w:bookmarkEnd w:id="6"/>
      <w:r w:rsidRPr="0067526B">
        <w:rPr>
          <w:rStyle w:val="keyword"/>
        </w:rPr>
        <w:t>Проектирование</w:t>
      </w:r>
      <w:r w:rsidRPr="0067526B">
        <w:t xml:space="preserve"> включает в себя разработку технического предложения и (или) технического задания (ТЗ), отражающих эти потребности, и реализацию ТЗ в виде проектной документации.</w:t>
      </w:r>
    </w:p>
    <w:p w:rsidR="00215A47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Обычно ТЗ представляют в виде некоторых документов, и оно является </w:t>
      </w:r>
      <w:r w:rsidRPr="0067526B">
        <w:rPr>
          <w:i/>
          <w:iCs/>
        </w:rPr>
        <w:t>исходным (первичным) описанием объекта</w:t>
      </w:r>
      <w:r w:rsidRPr="0067526B">
        <w:t xml:space="preserve">. Результатом </w:t>
      </w:r>
      <w:bookmarkStart w:id="7" w:name="keyword10"/>
      <w:bookmarkEnd w:id="7"/>
      <w:r w:rsidRPr="0067526B">
        <w:rPr>
          <w:rStyle w:val="keyword"/>
        </w:rPr>
        <w:t>проектирования</w:t>
      </w:r>
      <w:r w:rsidRPr="0067526B">
        <w:t xml:space="preserve">, как правило, служит полный комплект документации, содержащий достаточные сведения для изготовления объекта в заданных условиях. Эта документация и есть </w:t>
      </w:r>
      <w:r w:rsidRPr="0067526B">
        <w:rPr>
          <w:i/>
          <w:iCs/>
        </w:rPr>
        <w:t>проект</w:t>
      </w:r>
      <w:r w:rsidRPr="0067526B">
        <w:t xml:space="preserve">, точнее, </w:t>
      </w:r>
      <w:r w:rsidRPr="0067526B">
        <w:rPr>
          <w:i/>
          <w:iCs/>
        </w:rPr>
        <w:t xml:space="preserve">окончательное описание </w:t>
      </w:r>
      <w:r w:rsidRPr="0067526B">
        <w:t xml:space="preserve">объекта. Следовательно, </w:t>
      </w:r>
      <w:bookmarkStart w:id="8" w:name="keyword11"/>
      <w:bookmarkEnd w:id="8"/>
      <w:r w:rsidRPr="0067526B">
        <w:rPr>
          <w:rStyle w:val="keyword"/>
        </w:rPr>
        <w:t>проектирование</w:t>
      </w:r>
      <w:r w:rsidRPr="0067526B">
        <w:t xml:space="preserve"> - процесс, заключающийся в получении и преобразовании исходного описания объекта в окончательное описание на основе выполнения комплекса </w:t>
      </w:r>
      <w:bookmarkStart w:id="9" w:name="keyword12"/>
      <w:bookmarkEnd w:id="9"/>
      <w:r w:rsidRPr="0067526B">
        <w:rPr>
          <w:rStyle w:val="keyword"/>
        </w:rPr>
        <w:t>работ</w:t>
      </w:r>
      <w:r w:rsidRPr="0067526B">
        <w:t xml:space="preserve"> исследовательского, расчетного и конструкторского характеров.</w:t>
      </w:r>
    </w:p>
    <w:p w:rsidR="00AE3218" w:rsidRDefault="00AE3218" w:rsidP="00124D22">
      <w:pPr>
        <w:pStyle w:val="aa"/>
        <w:spacing w:before="0" w:beforeAutospacing="0" w:after="0" w:afterAutospacing="0"/>
        <w:ind w:firstLine="709"/>
        <w:rPr>
          <w:b/>
        </w:rPr>
      </w:pPr>
      <w:r w:rsidRPr="00AE3218">
        <w:rPr>
          <w:b/>
        </w:rPr>
        <w:t>1.2 Основные понятия роботизированных систем</w:t>
      </w:r>
    </w:p>
    <w:p w:rsidR="00AE3218" w:rsidRPr="00AE3218" w:rsidRDefault="00AE3218" w:rsidP="00124D22">
      <w:pPr>
        <w:pStyle w:val="aa"/>
        <w:spacing w:before="0" w:beforeAutospacing="0" w:after="0" w:afterAutospacing="0"/>
        <w:ind w:firstLine="709"/>
        <w:rPr>
          <w:b/>
        </w:rPr>
      </w:pPr>
    </w:p>
    <w:p w:rsidR="00215A47" w:rsidRPr="0067526B" w:rsidRDefault="00215A47" w:rsidP="00BD3537">
      <w:pPr>
        <w:pStyle w:val="aa"/>
        <w:spacing w:before="0" w:beforeAutospacing="0" w:after="0" w:afterAutospacing="0"/>
        <w:ind w:firstLine="709"/>
      </w:pPr>
      <w:bookmarkStart w:id="10" w:name="keyword13"/>
      <w:bookmarkEnd w:id="10"/>
      <w:r w:rsidRPr="0067526B">
        <w:rPr>
          <w:rStyle w:val="keyword"/>
        </w:rPr>
        <w:t>Проектирование</w:t>
      </w:r>
      <w:r w:rsidRPr="0067526B">
        <w:t xml:space="preserve"> сложных объектов основано на применении идей и принципов, изложенных в ряде теорий и подходов. Наиболее общим подходом является системный подход, идеями которого пронизаны различные методики </w:t>
      </w:r>
      <w:bookmarkStart w:id="11" w:name="keyword14"/>
      <w:bookmarkEnd w:id="11"/>
      <w:r w:rsidRPr="0067526B">
        <w:rPr>
          <w:rStyle w:val="keyword"/>
        </w:rPr>
        <w:t>проектирования</w:t>
      </w:r>
      <w:r w:rsidRPr="0067526B">
        <w:t xml:space="preserve"> сложных систем. В результате </w:t>
      </w:r>
      <w:bookmarkStart w:id="12" w:name="keyword15"/>
      <w:bookmarkEnd w:id="12"/>
      <w:r w:rsidRPr="0067526B">
        <w:rPr>
          <w:rStyle w:val="keyword"/>
        </w:rPr>
        <w:t>проектирования</w:t>
      </w:r>
      <w:r w:rsidRPr="0067526B">
        <w:t xml:space="preserve"> создаются новые, более совершенные РЭС, отличающиеся от своих аналогов и прототипов более высокой эффективностью за счет использования новых </w:t>
      </w:r>
      <w:r w:rsidRPr="0067526B">
        <w:lastRenderedPageBreak/>
        <w:t xml:space="preserve">физических явлений и принципов функционирования, более совершенной элементной базы и структуры, улучшенных конструкций и прогрессивных </w:t>
      </w:r>
      <w:bookmarkStart w:id="13" w:name="keyword16"/>
      <w:bookmarkEnd w:id="13"/>
      <w:r w:rsidRPr="0067526B">
        <w:rPr>
          <w:rStyle w:val="keyword"/>
        </w:rPr>
        <w:t>технологических процессов</w:t>
      </w:r>
      <w:r w:rsidRPr="0067526B">
        <w:t>.</w:t>
      </w:r>
    </w:p>
    <w:p w:rsidR="00215A47" w:rsidRPr="0067526B" w:rsidRDefault="00215A47" w:rsidP="00BD3537">
      <w:pPr>
        <w:pStyle w:val="aa"/>
        <w:spacing w:before="0" w:beforeAutospacing="0" w:after="0" w:afterAutospacing="0"/>
        <w:ind w:firstLine="709"/>
      </w:pPr>
      <w:bookmarkStart w:id="14" w:name="keyword17"/>
      <w:bookmarkEnd w:id="14"/>
      <w:r w:rsidRPr="0067526B">
        <w:rPr>
          <w:rStyle w:val="keyword"/>
        </w:rPr>
        <w:t>По</w:t>
      </w:r>
      <w:r w:rsidRPr="0067526B">
        <w:t xml:space="preserve"> </w:t>
      </w:r>
      <w:r w:rsidRPr="0067526B">
        <w:rPr>
          <w:i/>
          <w:iCs/>
        </w:rPr>
        <w:t xml:space="preserve">степени новизны </w:t>
      </w:r>
      <w:r w:rsidRPr="0067526B">
        <w:t xml:space="preserve">проектируемых изделий различают следующие задачи </w:t>
      </w:r>
      <w:bookmarkStart w:id="15" w:name="keyword18"/>
      <w:bookmarkEnd w:id="15"/>
      <w:r w:rsidRPr="0067526B">
        <w:rPr>
          <w:rStyle w:val="keyword"/>
        </w:rPr>
        <w:t>проектирования</w:t>
      </w:r>
      <w:r w:rsidRPr="0067526B">
        <w:t>:</w:t>
      </w:r>
    </w:p>
    <w:p w:rsidR="00215A47" w:rsidRPr="0067526B" w:rsidRDefault="00215A47" w:rsidP="00BD3537">
      <w:pPr>
        <w:widowControl/>
        <w:numPr>
          <w:ilvl w:val="0"/>
          <w:numId w:val="11"/>
        </w:numPr>
        <w:autoSpaceDE/>
        <w:autoSpaceDN/>
        <w:adjustRightInd/>
        <w:ind w:left="0" w:firstLine="709"/>
        <w:rPr>
          <w:sz w:val="24"/>
          <w:szCs w:val="24"/>
        </w:rPr>
      </w:pPr>
      <w:r w:rsidRPr="0067526B">
        <w:rPr>
          <w:sz w:val="24"/>
          <w:szCs w:val="24"/>
        </w:rPr>
        <w:t xml:space="preserve">частичная модернизация существующего РЭС (изменение его параметров, структуры и конструкции), обеспечивающая сравнительно небольшое (несколько десятков процентов) улучшение одного или нескольких </w:t>
      </w:r>
      <w:bookmarkStart w:id="16" w:name="keyword19"/>
      <w:bookmarkEnd w:id="16"/>
      <w:r w:rsidRPr="0067526B">
        <w:rPr>
          <w:rStyle w:val="keyword"/>
          <w:sz w:val="24"/>
          <w:szCs w:val="24"/>
        </w:rPr>
        <w:t>показателей качества</w:t>
      </w:r>
      <w:r w:rsidRPr="0067526B">
        <w:rPr>
          <w:sz w:val="24"/>
          <w:szCs w:val="24"/>
        </w:rPr>
        <w:t xml:space="preserve"> для оптимального решения тех же или новых задач;</w:t>
      </w:r>
    </w:p>
    <w:p w:rsidR="00215A47" w:rsidRPr="0067526B" w:rsidRDefault="00215A47" w:rsidP="00BD3537">
      <w:pPr>
        <w:widowControl/>
        <w:numPr>
          <w:ilvl w:val="0"/>
          <w:numId w:val="11"/>
        </w:numPr>
        <w:autoSpaceDE/>
        <w:autoSpaceDN/>
        <w:adjustRightInd/>
        <w:ind w:left="0" w:firstLine="709"/>
        <w:rPr>
          <w:sz w:val="24"/>
          <w:szCs w:val="24"/>
        </w:rPr>
      </w:pPr>
      <w:r w:rsidRPr="0067526B">
        <w:rPr>
          <w:sz w:val="24"/>
          <w:szCs w:val="24"/>
        </w:rPr>
        <w:t xml:space="preserve">существенная модернизация, которая предполагает значительное улучшение (в несколько раз) </w:t>
      </w:r>
      <w:bookmarkStart w:id="17" w:name="keyword20"/>
      <w:bookmarkEnd w:id="17"/>
      <w:r w:rsidRPr="0067526B">
        <w:rPr>
          <w:rStyle w:val="keyword"/>
          <w:sz w:val="24"/>
          <w:szCs w:val="24"/>
        </w:rPr>
        <w:t>показателей качества</w:t>
      </w:r>
      <w:r w:rsidRPr="0067526B">
        <w:rPr>
          <w:sz w:val="24"/>
          <w:szCs w:val="24"/>
        </w:rPr>
        <w:t>;</w:t>
      </w:r>
    </w:p>
    <w:p w:rsidR="00215A47" w:rsidRPr="0067526B" w:rsidRDefault="00215A47" w:rsidP="00BD3537">
      <w:pPr>
        <w:widowControl/>
        <w:numPr>
          <w:ilvl w:val="0"/>
          <w:numId w:val="11"/>
        </w:numPr>
        <w:autoSpaceDE/>
        <w:autoSpaceDN/>
        <w:adjustRightInd/>
        <w:ind w:left="0" w:firstLine="709"/>
        <w:rPr>
          <w:sz w:val="24"/>
          <w:szCs w:val="24"/>
        </w:rPr>
      </w:pPr>
      <w:r w:rsidRPr="0067526B">
        <w:rPr>
          <w:sz w:val="24"/>
          <w:szCs w:val="24"/>
        </w:rPr>
        <w:t xml:space="preserve">создание новых РЭС, основанных на новых принципах действия, конструирования и производства для резкого увеличения (на несколько порядков) </w:t>
      </w:r>
      <w:bookmarkStart w:id="18" w:name="keyword21"/>
      <w:bookmarkEnd w:id="18"/>
      <w:r w:rsidRPr="0067526B">
        <w:rPr>
          <w:rStyle w:val="keyword"/>
          <w:sz w:val="24"/>
          <w:szCs w:val="24"/>
        </w:rPr>
        <w:t>показателей качества</w:t>
      </w:r>
      <w:r w:rsidRPr="0067526B">
        <w:rPr>
          <w:sz w:val="24"/>
          <w:szCs w:val="24"/>
        </w:rPr>
        <w:t xml:space="preserve"> при решении тех же или существенно новых задач.</w:t>
      </w:r>
    </w:p>
    <w:p w:rsidR="00215A47" w:rsidRPr="0067526B" w:rsidRDefault="00215A47" w:rsidP="00BD3537">
      <w:pPr>
        <w:pStyle w:val="aa"/>
        <w:spacing w:before="0" w:beforeAutospacing="0" w:after="0" w:afterAutospacing="0"/>
        <w:ind w:firstLine="709"/>
      </w:pPr>
      <w:bookmarkStart w:id="19" w:name="keyword22"/>
      <w:bookmarkEnd w:id="19"/>
      <w:r w:rsidRPr="0067526B">
        <w:rPr>
          <w:rStyle w:val="keyword"/>
        </w:rPr>
        <w:t>Проектирование</w:t>
      </w:r>
      <w:r w:rsidRPr="0067526B">
        <w:t xml:space="preserve"> является сложным многоэтапным процессом, в котором могут принимать участие большие коллективы специалистов, целые институты и научно-производственные объединения, а также организации заказчиков, которым предстоит эксплуатировать разработанную аппаратуру.</w:t>
      </w:r>
    </w:p>
    <w:p w:rsidR="00215A47" w:rsidRPr="0067526B" w:rsidRDefault="00215A47" w:rsidP="00BD3537">
      <w:pPr>
        <w:pStyle w:val="aa"/>
        <w:spacing w:before="0" w:beforeAutospacing="0" w:after="0" w:afterAutospacing="0"/>
        <w:ind w:firstLine="709"/>
      </w:pPr>
      <w:r w:rsidRPr="0067526B">
        <w:t xml:space="preserve">С точки зрения </w:t>
      </w:r>
      <w:r w:rsidRPr="0067526B">
        <w:rPr>
          <w:i/>
          <w:iCs/>
        </w:rPr>
        <w:t xml:space="preserve">последовательности </w:t>
      </w:r>
      <w:r w:rsidRPr="0067526B">
        <w:t xml:space="preserve">выполнения различают основные </w:t>
      </w:r>
      <w:bookmarkStart w:id="20" w:name="keyword23"/>
      <w:bookmarkEnd w:id="20"/>
      <w:r w:rsidRPr="0067526B">
        <w:rPr>
          <w:rStyle w:val="keyword"/>
        </w:rPr>
        <w:t>стадии проектирования</w:t>
      </w:r>
      <w:r w:rsidRPr="0067526B">
        <w:t>:</w:t>
      </w:r>
    </w:p>
    <w:p w:rsidR="00215A47" w:rsidRPr="0067526B" w:rsidRDefault="00215A47" w:rsidP="00BD3537">
      <w:pPr>
        <w:widowControl/>
        <w:numPr>
          <w:ilvl w:val="0"/>
          <w:numId w:val="12"/>
        </w:numPr>
        <w:autoSpaceDE/>
        <w:autoSpaceDN/>
        <w:adjustRightInd/>
        <w:ind w:left="0" w:firstLine="709"/>
        <w:rPr>
          <w:sz w:val="24"/>
          <w:szCs w:val="24"/>
        </w:rPr>
      </w:pPr>
      <w:r w:rsidRPr="0067526B">
        <w:rPr>
          <w:i/>
          <w:iCs/>
          <w:sz w:val="24"/>
          <w:szCs w:val="24"/>
        </w:rPr>
        <w:t xml:space="preserve">предварительное </w:t>
      </w:r>
      <w:bookmarkStart w:id="21" w:name="keyword24"/>
      <w:bookmarkEnd w:id="21"/>
      <w:r w:rsidRPr="0067526B">
        <w:rPr>
          <w:rStyle w:val="keyword"/>
          <w:sz w:val="24"/>
          <w:szCs w:val="24"/>
        </w:rPr>
        <w:t>проектирование</w:t>
      </w:r>
      <w:r w:rsidRPr="0067526B">
        <w:rPr>
          <w:sz w:val="24"/>
          <w:szCs w:val="24"/>
        </w:rPr>
        <w:t>, результатом которого являются технические предложения (аван-проект). Эта стадия в наибольшей степени насыщена элементами научного поиска, теоретическими расчетами, экспериментальными исследованиями. Они завершаются обычно созданием лабораторных макетов;</w:t>
      </w:r>
    </w:p>
    <w:p w:rsidR="00215A47" w:rsidRPr="0067526B" w:rsidRDefault="00215A47" w:rsidP="00BD3537">
      <w:pPr>
        <w:widowControl/>
        <w:numPr>
          <w:ilvl w:val="0"/>
          <w:numId w:val="12"/>
        </w:numPr>
        <w:autoSpaceDE/>
        <w:autoSpaceDN/>
        <w:adjustRightInd/>
        <w:ind w:left="0" w:firstLine="709"/>
        <w:rPr>
          <w:sz w:val="24"/>
          <w:szCs w:val="24"/>
        </w:rPr>
      </w:pPr>
      <w:r w:rsidRPr="0067526B">
        <w:rPr>
          <w:i/>
          <w:iCs/>
          <w:sz w:val="24"/>
          <w:szCs w:val="24"/>
        </w:rPr>
        <w:t xml:space="preserve">эскизное </w:t>
      </w:r>
      <w:bookmarkStart w:id="22" w:name="keyword25"/>
      <w:bookmarkEnd w:id="22"/>
      <w:r w:rsidRPr="0067526B">
        <w:rPr>
          <w:rStyle w:val="keyword"/>
          <w:sz w:val="24"/>
          <w:szCs w:val="24"/>
        </w:rPr>
        <w:t>проектирование</w:t>
      </w:r>
      <w:r w:rsidRPr="0067526B">
        <w:rPr>
          <w:sz w:val="24"/>
          <w:szCs w:val="24"/>
        </w:rPr>
        <w:t xml:space="preserve">, результатом которого является </w:t>
      </w:r>
      <w:bookmarkStart w:id="23" w:name="keyword26"/>
      <w:bookmarkEnd w:id="23"/>
      <w:r w:rsidRPr="0067526B">
        <w:rPr>
          <w:rStyle w:val="keyword"/>
          <w:sz w:val="24"/>
          <w:szCs w:val="24"/>
        </w:rPr>
        <w:t>эскизный проект</w:t>
      </w:r>
      <w:r w:rsidRPr="0067526B">
        <w:rPr>
          <w:sz w:val="24"/>
          <w:szCs w:val="24"/>
        </w:rPr>
        <w:t>. На этой стадии усилия разработчиков во многом направлены на поиски эффективных конструкторских решений. Также эта стадия связана с большим объемом теоретических изысканий, сложных расчетов и заканчивается созданием экспериментального образца проектируемого изделия и его тщательными экспериментальными исследованиями;</w:t>
      </w:r>
    </w:p>
    <w:p w:rsidR="00215A47" w:rsidRPr="0067526B" w:rsidRDefault="00215A47" w:rsidP="00BD3537">
      <w:pPr>
        <w:widowControl/>
        <w:numPr>
          <w:ilvl w:val="0"/>
          <w:numId w:val="12"/>
        </w:numPr>
        <w:autoSpaceDE/>
        <w:autoSpaceDN/>
        <w:adjustRightInd/>
        <w:ind w:left="0" w:firstLine="709"/>
        <w:rPr>
          <w:sz w:val="24"/>
          <w:szCs w:val="24"/>
        </w:rPr>
      </w:pPr>
      <w:r w:rsidRPr="0067526B">
        <w:rPr>
          <w:i/>
          <w:iCs/>
          <w:sz w:val="24"/>
          <w:szCs w:val="24"/>
        </w:rPr>
        <w:t xml:space="preserve">техническое </w:t>
      </w:r>
      <w:bookmarkStart w:id="24" w:name="keyword27"/>
      <w:bookmarkEnd w:id="24"/>
      <w:r w:rsidRPr="0067526B">
        <w:rPr>
          <w:rStyle w:val="keyword"/>
          <w:sz w:val="24"/>
          <w:szCs w:val="24"/>
        </w:rPr>
        <w:t>проектирование</w:t>
      </w:r>
      <w:r w:rsidRPr="0067526B">
        <w:rPr>
          <w:sz w:val="24"/>
          <w:szCs w:val="24"/>
        </w:rPr>
        <w:t xml:space="preserve">, при котором выполняется тщательная проработка всех схемных, конструкторских и технологических решений. На стадии технического </w:t>
      </w:r>
      <w:bookmarkStart w:id="25" w:name="keyword28"/>
      <w:bookmarkEnd w:id="25"/>
      <w:r w:rsidRPr="0067526B">
        <w:rPr>
          <w:rStyle w:val="keyword"/>
          <w:sz w:val="24"/>
          <w:szCs w:val="24"/>
        </w:rPr>
        <w:t>проектирования</w:t>
      </w:r>
      <w:r w:rsidRPr="0067526B">
        <w:rPr>
          <w:sz w:val="24"/>
          <w:szCs w:val="24"/>
        </w:rPr>
        <w:t xml:space="preserve"> создается техническая документация на разрабатываемую аппаратуру и процессы ее производства. Итогом являются </w:t>
      </w:r>
      <w:bookmarkStart w:id="26" w:name="keyword29"/>
      <w:bookmarkEnd w:id="26"/>
      <w:r w:rsidRPr="0067526B">
        <w:rPr>
          <w:rStyle w:val="keyword"/>
          <w:sz w:val="24"/>
          <w:szCs w:val="24"/>
        </w:rPr>
        <w:t>технический проект</w:t>
      </w:r>
      <w:r w:rsidRPr="0067526B">
        <w:rPr>
          <w:sz w:val="24"/>
          <w:szCs w:val="24"/>
        </w:rPr>
        <w:t>, содержащий необходимую документацию, и опытный образец изделий, прошедший всесторонние испытания в реальных условиях эксплуатации.</w:t>
      </w:r>
    </w:p>
    <w:p w:rsidR="00215A47" w:rsidRPr="0067526B" w:rsidRDefault="00215A47" w:rsidP="00BD3537">
      <w:pPr>
        <w:pStyle w:val="aa"/>
        <w:spacing w:before="0" w:beforeAutospacing="0" w:after="0" w:afterAutospacing="0"/>
        <w:ind w:firstLine="709"/>
      </w:pPr>
      <w:r w:rsidRPr="0067526B">
        <w:t>Создание технической документации, на основе которой происходит в дальнейшем единичное, серийное или массовое производство РЭС - это особенно трудоемкий процесс.</w:t>
      </w:r>
    </w:p>
    <w:p w:rsidR="00215A47" w:rsidRPr="0067526B" w:rsidRDefault="00215A47" w:rsidP="00BD3537">
      <w:pPr>
        <w:pStyle w:val="aa"/>
        <w:spacing w:before="0" w:beforeAutospacing="0" w:after="0" w:afterAutospacing="0"/>
        <w:ind w:firstLine="709"/>
      </w:pPr>
      <w:r w:rsidRPr="0067526B">
        <w:t xml:space="preserve">С точки зрения </w:t>
      </w:r>
      <w:r w:rsidRPr="0067526B">
        <w:rPr>
          <w:i/>
          <w:iCs/>
        </w:rPr>
        <w:t xml:space="preserve">содержания </w:t>
      </w:r>
      <w:r w:rsidRPr="0067526B">
        <w:t xml:space="preserve">решаемых задач процесс </w:t>
      </w:r>
      <w:bookmarkStart w:id="27" w:name="keyword30"/>
      <w:bookmarkEnd w:id="27"/>
      <w:r w:rsidRPr="0067526B">
        <w:rPr>
          <w:rStyle w:val="keyword"/>
        </w:rPr>
        <w:t>проектирования</w:t>
      </w:r>
      <w:r w:rsidRPr="0067526B">
        <w:t xml:space="preserve"> разбивают на следующие этапы:</w:t>
      </w:r>
    </w:p>
    <w:p w:rsidR="00215A47" w:rsidRPr="0067526B" w:rsidRDefault="00215A47" w:rsidP="00BD3537">
      <w:pPr>
        <w:widowControl/>
        <w:numPr>
          <w:ilvl w:val="0"/>
          <w:numId w:val="13"/>
        </w:numPr>
        <w:autoSpaceDE/>
        <w:autoSpaceDN/>
        <w:adjustRightInd/>
        <w:ind w:left="0" w:firstLine="709"/>
        <w:rPr>
          <w:sz w:val="24"/>
          <w:szCs w:val="24"/>
        </w:rPr>
      </w:pPr>
      <w:r w:rsidRPr="0067526B">
        <w:rPr>
          <w:i/>
          <w:iCs/>
          <w:sz w:val="24"/>
          <w:szCs w:val="24"/>
        </w:rPr>
        <w:t>системотехническое</w:t>
      </w:r>
      <w:r w:rsidRPr="0067526B">
        <w:rPr>
          <w:sz w:val="24"/>
          <w:szCs w:val="24"/>
        </w:rPr>
        <w:t xml:space="preserve"> </w:t>
      </w:r>
      <w:bookmarkStart w:id="28" w:name="keyword31"/>
      <w:bookmarkEnd w:id="28"/>
      <w:r w:rsidRPr="0067526B">
        <w:rPr>
          <w:rStyle w:val="keyword"/>
          <w:sz w:val="24"/>
          <w:szCs w:val="24"/>
        </w:rPr>
        <w:t>проектирование</w:t>
      </w:r>
      <w:r w:rsidRPr="0067526B">
        <w:rPr>
          <w:sz w:val="24"/>
          <w:szCs w:val="24"/>
        </w:rPr>
        <w:t xml:space="preserve">, при котором выбираются и формулируются цели </w:t>
      </w:r>
      <w:bookmarkStart w:id="29" w:name="keyword32"/>
      <w:bookmarkEnd w:id="29"/>
      <w:r w:rsidRPr="0067526B">
        <w:rPr>
          <w:rStyle w:val="keyword"/>
          <w:sz w:val="24"/>
          <w:szCs w:val="24"/>
        </w:rPr>
        <w:t>проектирования</w:t>
      </w:r>
      <w:r w:rsidRPr="0067526B">
        <w:rPr>
          <w:sz w:val="24"/>
          <w:szCs w:val="24"/>
        </w:rPr>
        <w:t xml:space="preserve">, обосновываются исходные данные и определяются </w:t>
      </w:r>
      <w:bookmarkStart w:id="30" w:name="keyword33"/>
      <w:bookmarkEnd w:id="30"/>
      <w:r w:rsidRPr="0067526B">
        <w:rPr>
          <w:rStyle w:val="keyword"/>
          <w:sz w:val="24"/>
          <w:szCs w:val="24"/>
        </w:rPr>
        <w:t>принципы построения</w:t>
      </w:r>
      <w:r w:rsidRPr="0067526B">
        <w:rPr>
          <w:sz w:val="24"/>
          <w:szCs w:val="24"/>
        </w:rPr>
        <w:t xml:space="preserve"> системы. При этом формируется структура проектируемого объекта, его составных частей, которыми обычно являются функционально завершенные блоки, определяются энергетические и информационные связи между составными частями. В результате формируются и формулируются частные </w:t>
      </w:r>
      <w:bookmarkStart w:id="31" w:name="keyword34"/>
      <w:bookmarkEnd w:id="31"/>
      <w:r w:rsidRPr="0067526B">
        <w:rPr>
          <w:rStyle w:val="keyword"/>
          <w:sz w:val="24"/>
          <w:szCs w:val="24"/>
        </w:rPr>
        <w:t>технические задания</w:t>
      </w:r>
      <w:r w:rsidRPr="0067526B">
        <w:rPr>
          <w:sz w:val="24"/>
          <w:szCs w:val="24"/>
        </w:rPr>
        <w:t xml:space="preserve"> на </w:t>
      </w:r>
      <w:bookmarkStart w:id="32" w:name="keyword35"/>
      <w:bookmarkEnd w:id="32"/>
      <w:r w:rsidRPr="0067526B">
        <w:rPr>
          <w:rStyle w:val="keyword"/>
          <w:sz w:val="24"/>
          <w:szCs w:val="24"/>
        </w:rPr>
        <w:t>проектирование</w:t>
      </w:r>
      <w:r w:rsidRPr="0067526B">
        <w:rPr>
          <w:sz w:val="24"/>
          <w:szCs w:val="24"/>
        </w:rPr>
        <w:t xml:space="preserve"> отдельных составных частей объекта;</w:t>
      </w:r>
    </w:p>
    <w:p w:rsidR="00215A47" w:rsidRPr="0067526B" w:rsidRDefault="00215A47" w:rsidP="00BD3537">
      <w:pPr>
        <w:widowControl/>
        <w:numPr>
          <w:ilvl w:val="0"/>
          <w:numId w:val="13"/>
        </w:numPr>
        <w:autoSpaceDE/>
        <w:autoSpaceDN/>
        <w:adjustRightInd/>
        <w:ind w:left="0" w:firstLine="709"/>
        <w:rPr>
          <w:sz w:val="24"/>
          <w:szCs w:val="24"/>
        </w:rPr>
      </w:pPr>
      <w:r w:rsidRPr="0067526B">
        <w:rPr>
          <w:i/>
          <w:iCs/>
          <w:sz w:val="24"/>
          <w:szCs w:val="24"/>
        </w:rPr>
        <w:t>функциональное</w:t>
      </w:r>
      <w:r w:rsidRPr="0067526B">
        <w:rPr>
          <w:sz w:val="24"/>
          <w:szCs w:val="24"/>
        </w:rPr>
        <w:t xml:space="preserve"> </w:t>
      </w:r>
      <w:bookmarkStart w:id="33" w:name="keyword36"/>
      <w:bookmarkEnd w:id="33"/>
      <w:r w:rsidRPr="0067526B">
        <w:rPr>
          <w:rStyle w:val="keyword"/>
          <w:sz w:val="24"/>
          <w:szCs w:val="24"/>
        </w:rPr>
        <w:t>проектирование</w:t>
      </w:r>
      <w:r w:rsidRPr="0067526B">
        <w:rPr>
          <w:sz w:val="24"/>
          <w:szCs w:val="24"/>
        </w:rPr>
        <w:t xml:space="preserve">, применительно к РЭС называемое также схемотехническим, имеет целью аппаратурную реализацию составных частей системы (комплексов, устройств, узлов). При этом выбирают элементную базу, </w:t>
      </w:r>
      <w:bookmarkStart w:id="34" w:name="keyword37"/>
      <w:bookmarkEnd w:id="34"/>
      <w:r w:rsidRPr="0067526B">
        <w:rPr>
          <w:rStyle w:val="keyword"/>
          <w:sz w:val="24"/>
          <w:szCs w:val="24"/>
        </w:rPr>
        <w:t>принципиальные схемы</w:t>
      </w:r>
      <w:r w:rsidRPr="0067526B">
        <w:rPr>
          <w:sz w:val="24"/>
          <w:szCs w:val="24"/>
        </w:rPr>
        <w:t xml:space="preserve"> и оптимизируют параметры (осуществляют структурный и </w:t>
      </w:r>
      <w:bookmarkStart w:id="35" w:name="keyword38"/>
      <w:bookmarkEnd w:id="35"/>
      <w:r w:rsidRPr="0067526B">
        <w:rPr>
          <w:rStyle w:val="keyword"/>
          <w:sz w:val="24"/>
          <w:szCs w:val="24"/>
        </w:rPr>
        <w:t>параметрический синтез</w:t>
      </w:r>
      <w:r w:rsidRPr="0067526B">
        <w:rPr>
          <w:sz w:val="24"/>
          <w:szCs w:val="24"/>
        </w:rPr>
        <w:t xml:space="preserve"> схем) с точки зрения обеспечения наилучшего функционирования и эффективного производства. При выборе элементной базы и </w:t>
      </w:r>
      <w:bookmarkStart w:id="36" w:name="keyword39"/>
      <w:bookmarkEnd w:id="36"/>
      <w:r w:rsidRPr="0067526B">
        <w:rPr>
          <w:rStyle w:val="keyword"/>
          <w:sz w:val="24"/>
          <w:szCs w:val="24"/>
        </w:rPr>
        <w:t>синтезе</w:t>
      </w:r>
      <w:r w:rsidRPr="0067526B">
        <w:rPr>
          <w:sz w:val="24"/>
          <w:szCs w:val="24"/>
        </w:rPr>
        <w:t xml:space="preserve"> схем стремятся учитывать конструк-торско-технологические требования;</w:t>
      </w:r>
    </w:p>
    <w:p w:rsidR="00215A47" w:rsidRPr="0067526B" w:rsidRDefault="00215A47" w:rsidP="00BD3537">
      <w:pPr>
        <w:widowControl/>
        <w:numPr>
          <w:ilvl w:val="0"/>
          <w:numId w:val="13"/>
        </w:numPr>
        <w:autoSpaceDE/>
        <w:autoSpaceDN/>
        <w:adjustRightInd/>
        <w:ind w:left="0" w:firstLine="709"/>
        <w:rPr>
          <w:sz w:val="24"/>
          <w:szCs w:val="24"/>
        </w:rPr>
      </w:pPr>
      <w:r w:rsidRPr="0067526B">
        <w:rPr>
          <w:i/>
          <w:iCs/>
          <w:sz w:val="24"/>
          <w:szCs w:val="24"/>
        </w:rPr>
        <w:lastRenderedPageBreak/>
        <w:t>конструирование</w:t>
      </w:r>
      <w:r w:rsidRPr="0067526B">
        <w:rPr>
          <w:sz w:val="24"/>
          <w:szCs w:val="24"/>
        </w:rPr>
        <w:t xml:space="preserve">, называемое также техническим </w:t>
      </w:r>
      <w:bookmarkStart w:id="37" w:name="keyword40"/>
      <w:bookmarkEnd w:id="37"/>
      <w:r w:rsidRPr="0067526B">
        <w:rPr>
          <w:rStyle w:val="keyword"/>
          <w:sz w:val="24"/>
          <w:szCs w:val="24"/>
        </w:rPr>
        <w:t>проектированием</w:t>
      </w:r>
      <w:r w:rsidRPr="0067526B">
        <w:rPr>
          <w:sz w:val="24"/>
          <w:szCs w:val="24"/>
        </w:rPr>
        <w:t xml:space="preserve">, решает задачи </w:t>
      </w:r>
      <w:bookmarkStart w:id="38" w:name="keyword41"/>
      <w:bookmarkEnd w:id="38"/>
      <w:r w:rsidRPr="0067526B">
        <w:rPr>
          <w:rStyle w:val="keyword"/>
          <w:sz w:val="24"/>
          <w:szCs w:val="24"/>
        </w:rPr>
        <w:t>компоновки схем</w:t>
      </w:r>
      <w:r w:rsidRPr="0067526B">
        <w:rPr>
          <w:sz w:val="24"/>
          <w:szCs w:val="24"/>
        </w:rPr>
        <w:t xml:space="preserve"> и размещения элементов и узлов, осуществления печатных и проводных соединений для РЭС всех уровней (модулей, ячеек, блоков, шкафов), а также задачи теплоотвода, электрической прочности, защиты от внешних воздействий и т. п. При этом стремятся оптимизировать принимаемые решения по конструктивно-технологическим, экономическим и эксплуатационным показателям. На этом </w:t>
      </w:r>
      <w:bookmarkStart w:id="39" w:name="keyword42"/>
      <w:bookmarkEnd w:id="39"/>
      <w:r w:rsidRPr="0067526B">
        <w:rPr>
          <w:rStyle w:val="keyword"/>
          <w:sz w:val="24"/>
          <w:szCs w:val="24"/>
        </w:rPr>
        <w:t>этапе проектирования</w:t>
      </w:r>
      <w:r w:rsidRPr="0067526B">
        <w:rPr>
          <w:sz w:val="24"/>
          <w:szCs w:val="24"/>
        </w:rPr>
        <w:t xml:space="preserve"> разрабатывают техническую документацию, необходимую для изготовления и эксплуатации РЭС; o </w:t>
      </w:r>
      <w:r w:rsidRPr="0067526B">
        <w:rPr>
          <w:i/>
          <w:iCs/>
          <w:sz w:val="24"/>
          <w:szCs w:val="24"/>
        </w:rPr>
        <w:t xml:space="preserve">технологическая подготовка </w:t>
      </w:r>
      <w:r w:rsidRPr="0067526B">
        <w:rPr>
          <w:sz w:val="24"/>
          <w:szCs w:val="24"/>
        </w:rPr>
        <w:t xml:space="preserve">производства обеспечивает разработку </w:t>
      </w:r>
      <w:bookmarkStart w:id="40" w:name="keyword43"/>
      <w:bookmarkEnd w:id="40"/>
      <w:r w:rsidRPr="0067526B">
        <w:rPr>
          <w:rStyle w:val="keyword"/>
          <w:sz w:val="24"/>
          <w:szCs w:val="24"/>
        </w:rPr>
        <w:t>технологических процессов</w:t>
      </w:r>
      <w:r w:rsidRPr="0067526B">
        <w:rPr>
          <w:sz w:val="24"/>
          <w:szCs w:val="24"/>
        </w:rPr>
        <w:t xml:space="preserve"> изготовления отдельных блоков и всей системы в целом. На этом </w:t>
      </w:r>
      <w:bookmarkStart w:id="41" w:name="keyword44"/>
      <w:bookmarkEnd w:id="41"/>
      <w:r w:rsidRPr="0067526B">
        <w:rPr>
          <w:rStyle w:val="keyword"/>
          <w:sz w:val="24"/>
          <w:szCs w:val="24"/>
        </w:rPr>
        <w:t>этапе проектирования</w:t>
      </w:r>
      <w:r w:rsidRPr="0067526B">
        <w:rPr>
          <w:sz w:val="24"/>
          <w:szCs w:val="24"/>
        </w:rPr>
        <w:t xml:space="preserve"> создается технологическая документация на основе предшествующих результатов. Каждый </w:t>
      </w:r>
      <w:bookmarkStart w:id="42" w:name="keyword45"/>
      <w:bookmarkEnd w:id="42"/>
      <w:r w:rsidRPr="0067526B">
        <w:rPr>
          <w:rStyle w:val="keyword"/>
          <w:sz w:val="24"/>
          <w:szCs w:val="24"/>
        </w:rPr>
        <w:t>этап проектирования</w:t>
      </w:r>
      <w:r w:rsidRPr="0067526B">
        <w:rPr>
          <w:sz w:val="24"/>
          <w:szCs w:val="24"/>
        </w:rPr>
        <w:t xml:space="preserve"> сводится к </w:t>
      </w:r>
      <w:r w:rsidRPr="0067526B">
        <w:rPr>
          <w:i/>
          <w:iCs/>
          <w:sz w:val="24"/>
          <w:szCs w:val="24"/>
        </w:rPr>
        <w:t xml:space="preserve">формированию описаний </w:t>
      </w:r>
      <w:r w:rsidRPr="0067526B">
        <w:rPr>
          <w:sz w:val="24"/>
          <w:szCs w:val="24"/>
        </w:rPr>
        <w:t xml:space="preserve">проектируемого РЭС, относящихся к различным иерархическим уровням и аспектам его создания и работы. </w:t>
      </w:r>
      <w:bookmarkStart w:id="43" w:name="keyword46"/>
      <w:bookmarkEnd w:id="43"/>
      <w:r w:rsidRPr="0067526B">
        <w:rPr>
          <w:rStyle w:val="keyword"/>
          <w:sz w:val="24"/>
          <w:szCs w:val="24"/>
        </w:rPr>
        <w:t>Этапы проектирования</w:t>
      </w:r>
      <w:r w:rsidRPr="0067526B">
        <w:rPr>
          <w:sz w:val="24"/>
          <w:szCs w:val="24"/>
        </w:rPr>
        <w:t xml:space="preserve"> состоят из отдельных </w:t>
      </w:r>
      <w:bookmarkStart w:id="44" w:name="keyword47"/>
      <w:bookmarkEnd w:id="44"/>
      <w:r w:rsidRPr="0067526B">
        <w:rPr>
          <w:rStyle w:val="keyword"/>
          <w:sz w:val="24"/>
          <w:szCs w:val="24"/>
        </w:rPr>
        <w:t>проектных процедур</w:t>
      </w:r>
      <w:r w:rsidRPr="0067526B">
        <w:rPr>
          <w:sz w:val="24"/>
          <w:szCs w:val="24"/>
        </w:rPr>
        <w:t xml:space="preserve">, которые заканчиваются </w:t>
      </w:r>
      <w:r w:rsidRPr="0067526B">
        <w:rPr>
          <w:i/>
          <w:iCs/>
          <w:sz w:val="24"/>
          <w:szCs w:val="24"/>
        </w:rPr>
        <w:t>частным проектным решением</w:t>
      </w:r>
      <w:r w:rsidRPr="0067526B">
        <w:rPr>
          <w:sz w:val="24"/>
          <w:szCs w:val="24"/>
        </w:rPr>
        <w:t>.</w:t>
      </w:r>
    </w:p>
    <w:p w:rsidR="00215A47" w:rsidRDefault="00215A47" w:rsidP="00BD3537">
      <w:pPr>
        <w:pStyle w:val="aa"/>
        <w:spacing w:before="0" w:beforeAutospacing="0" w:after="0" w:afterAutospacing="0"/>
        <w:ind w:firstLine="709"/>
      </w:pPr>
      <w:r w:rsidRPr="0067526B">
        <w:t xml:space="preserve">Типичными для </w:t>
      </w:r>
      <w:bookmarkStart w:id="45" w:name="keyword48"/>
      <w:bookmarkEnd w:id="45"/>
      <w:r w:rsidRPr="0067526B">
        <w:rPr>
          <w:rStyle w:val="keyword"/>
        </w:rPr>
        <w:t>проектирования</w:t>
      </w:r>
      <w:r w:rsidRPr="0067526B">
        <w:t xml:space="preserve"> РЭС процедурами являются </w:t>
      </w:r>
      <w:bookmarkStart w:id="46" w:name="keyword49"/>
      <w:bookmarkEnd w:id="46"/>
      <w:r w:rsidRPr="0067526B">
        <w:rPr>
          <w:rStyle w:val="keyword"/>
        </w:rPr>
        <w:t>анализ</w:t>
      </w:r>
      <w:r w:rsidRPr="0067526B">
        <w:t xml:space="preserve"> и </w:t>
      </w:r>
      <w:bookmarkStart w:id="47" w:name="keyword50"/>
      <w:bookmarkEnd w:id="47"/>
      <w:r w:rsidRPr="0067526B">
        <w:rPr>
          <w:rStyle w:val="keyword"/>
        </w:rPr>
        <w:t>синтез</w:t>
      </w:r>
      <w:r w:rsidRPr="0067526B">
        <w:t xml:space="preserve"> описаний различных уровней и аспектов.</w:t>
      </w:r>
    </w:p>
    <w:p w:rsidR="00AE3218" w:rsidRDefault="00AE3218" w:rsidP="00BD3537">
      <w:pPr>
        <w:pStyle w:val="aa"/>
        <w:spacing w:before="0" w:beforeAutospacing="0" w:after="0" w:afterAutospacing="0"/>
        <w:ind w:firstLine="709"/>
      </w:pPr>
    </w:p>
    <w:p w:rsidR="00AE3218" w:rsidRDefault="00AE3218" w:rsidP="00BD3537">
      <w:pPr>
        <w:pStyle w:val="aa"/>
        <w:spacing w:before="0" w:beforeAutospacing="0" w:after="0" w:afterAutospacing="0"/>
        <w:ind w:firstLine="709"/>
        <w:rPr>
          <w:b/>
        </w:rPr>
      </w:pPr>
      <w:r w:rsidRPr="00AE3218">
        <w:rPr>
          <w:b/>
        </w:rPr>
        <w:t>1.3 Общие вопросы соз</w:t>
      </w:r>
      <w:r>
        <w:rPr>
          <w:b/>
        </w:rPr>
        <w:t>дания моделей в пакете Simulink</w:t>
      </w:r>
    </w:p>
    <w:p w:rsidR="00AE3218" w:rsidRPr="00AE3218" w:rsidRDefault="00AE3218" w:rsidP="00BD3537">
      <w:pPr>
        <w:pStyle w:val="aa"/>
        <w:spacing w:before="0" w:beforeAutospacing="0" w:after="0" w:afterAutospacing="0"/>
        <w:ind w:firstLine="709"/>
        <w:rPr>
          <w:b/>
        </w:rPr>
      </w:pPr>
    </w:p>
    <w:p w:rsidR="00215A47" w:rsidRPr="0067526B" w:rsidRDefault="00215A47" w:rsidP="00BD3537">
      <w:pPr>
        <w:pStyle w:val="aa"/>
        <w:spacing w:before="0" w:beforeAutospacing="0" w:after="0" w:afterAutospacing="0"/>
        <w:ind w:firstLine="709"/>
      </w:pPr>
      <w:r w:rsidRPr="0067526B">
        <w:t xml:space="preserve">Процедура </w:t>
      </w:r>
      <w:bookmarkStart w:id="48" w:name="keyword51"/>
      <w:bookmarkEnd w:id="48"/>
      <w:r w:rsidRPr="0067526B">
        <w:rPr>
          <w:rStyle w:val="keyword"/>
        </w:rPr>
        <w:t>анализа</w:t>
      </w:r>
      <w:r w:rsidRPr="0067526B">
        <w:t xml:space="preserve"> состоит в определении свойств заданного (или выбранного) описания. Примерами такой процедуры могут служить расчет частотных или переходных характеристик электронных схем, </w:t>
      </w:r>
      <w:bookmarkStart w:id="49" w:name="keyword52"/>
      <w:bookmarkEnd w:id="49"/>
      <w:r w:rsidRPr="0067526B">
        <w:rPr>
          <w:rStyle w:val="keyword"/>
        </w:rPr>
        <w:t>определение</w:t>
      </w:r>
      <w:r w:rsidRPr="0067526B">
        <w:t xml:space="preserve"> реакции схемы на заданное воздействие. </w:t>
      </w:r>
      <w:bookmarkStart w:id="50" w:name="keyword53"/>
      <w:bookmarkEnd w:id="50"/>
      <w:r w:rsidRPr="0067526B">
        <w:rPr>
          <w:rStyle w:val="keyword"/>
        </w:rPr>
        <w:t>Анализ</w:t>
      </w:r>
      <w:r w:rsidRPr="0067526B">
        <w:t xml:space="preserve"> позволяет оценить степень удовлетворения проектного решения заданным требованиям и его пригодность.</w:t>
      </w:r>
    </w:p>
    <w:p w:rsidR="00215A47" w:rsidRPr="0067526B" w:rsidRDefault="00215A47" w:rsidP="00BD3537">
      <w:pPr>
        <w:pStyle w:val="aa"/>
        <w:spacing w:before="0" w:beforeAutospacing="0" w:after="0" w:afterAutospacing="0"/>
        <w:ind w:firstLine="709"/>
      </w:pPr>
      <w:r w:rsidRPr="0067526B">
        <w:t xml:space="preserve">Процедура </w:t>
      </w:r>
      <w:bookmarkStart w:id="51" w:name="keyword54"/>
      <w:bookmarkEnd w:id="51"/>
      <w:r w:rsidRPr="0067526B">
        <w:rPr>
          <w:rStyle w:val="keyword"/>
        </w:rPr>
        <w:t>синтеза</w:t>
      </w:r>
      <w:r w:rsidRPr="0067526B">
        <w:t xml:space="preserve"> заключается в создании проектного решения (описания) </w:t>
      </w:r>
      <w:bookmarkStart w:id="52" w:name="keyword55"/>
      <w:bookmarkEnd w:id="52"/>
      <w:r w:rsidRPr="0067526B">
        <w:rPr>
          <w:rStyle w:val="keyword"/>
        </w:rPr>
        <w:t>по</w:t>
      </w:r>
      <w:r w:rsidRPr="0067526B">
        <w:t xml:space="preserve"> заданным требованиям, свойствам и ограничениям. Например, широко используются при </w:t>
      </w:r>
      <w:bookmarkStart w:id="53" w:name="keyword56"/>
      <w:bookmarkEnd w:id="53"/>
      <w:r w:rsidRPr="0067526B">
        <w:rPr>
          <w:rStyle w:val="keyword"/>
        </w:rPr>
        <w:t>проектировании</w:t>
      </w:r>
      <w:r w:rsidRPr="0067526B">
        <w:t xml:space="preserve"> РЭС процедуры </w:t>
      </w:r>
      <w:bookmarkStart w:id="54" w:name="keyword57"/>
      <w:bookmarkEnd w:id="54"/>
      <w:r w:rsidRPr="0067526B">
        <w:rPr>
          <w:rStyle w:val="keyword"/>
        </w:rPr>
        <w:t>синтеза</w:t>
      </w:r>
      <w:r w:rsidRPr="0067526B">
        <w:t xml:space="preserve"> электронных схем </w:t>
      </w:r>
      <w:bookmarkStart w:id="55" w:name="keyword58"/>
      <w:bookmarkEnd w:id="55"/>
      <w:r w:rsidRPr="0067526B">
        <w:rPr>
          <w:rStyle w:val="keyword"/>
        </w:rPr>
        <w:t>по</w:t>
      </w:r>
      <w:r w:rsidRPr="0067526B">
        <w:t xml:space="preserve"> их заданным характеристикам в частотной или временной области. При этом в процессе </w:t>
      </w:r>
      <w:bookmarkStart w:id="56" w:name="keyword59"/>
      <w:bookmarkEnd w:id="56"/>
      <w:r w:rsidRPr="0067526B">
        <w:rPr>
          <w:rStyle w:val="keyword"/>
        </w:rPr>
        <w:t>синтеза</w:t>
      </w:r>
      <w:r w:rsidRPr="0067526B">
        <w:t xml:space="preserve"> может создаваться структура схемы ( </w:t>
      </w:r>
      <w:bookmarkStart w:id="57" w:name="keyword60"/>
      <w:bookmarkEnd w:id="57"/>
      <w:r w:rsidRPr="0067526B">
        <w:rPr>
          <w:rStyle w:val="keyword"/>
        </w:rPr>
        <w:t>структурный синтез</w:t>
      </w:r>
      <w:r w:rsidRPr="0067526B">
        <w:t xml:space="preserve"> ) либо могут определяться параметры элементов заданной схемы, обеспечивающие требуемые характеристики ( </w:t>
      </w:r>
      <w:bookmarkStart w:id="58" w:name="keyword61"/>
      <w:bookmarkEnd w:id="58"/>
      <w:r w:rsidRPr="0067526B">
        <w:rPr>
          <w:rStyle w:val="keyword"/>
        </w:rPr>
        <w:t>параметрический синтез</w:t>
      </w:r>
      <w:r w:rsidRPr="0067526B">
        <w:t xml:space="preserve"> ).</w:t>
      </w:r>
    </w:p>
    <w:p w:rsidR="00215A47" w:rsidRPr="0067526B" w:rsidRDefault="00215A47" w:rsidP="00BD3537">
      <w:pPr>
        <w:pStyle w:val="aa"/>
        <w:spacing w:before="0" w:beforeAutospacing="0" w:after="0" w:afterAutospacing="0"/>
        <w:ind w:firstLine="709"/>
      </w:pPr>
      <w:r w:rsidRPr="0067526B">
        <w:t xml:space="preserve">Процедуры </w:t>
      </w:r>
      <w:bookmarkStart w:id="59" w:name="keyword62"/>
      <w:bookmarkEnd w:id="59"/>
      <w:r w:rsidRPr="0067526B">
        <w:rPr>
          <w:rStyle w:val="keyword"/>
        </w:rPr>
        <w:t>анализа</w:t>
      </w:r>
      <w:r w:rsidRPr="0067526B">
        <w:t xml:space="preserve"> и </w:t>
      </w:r>
      <w:bookmarkStart w:id="60" w:name="keyword63"/>
      <w:bookmarkEnd w:id="60"/>
      <w:r w:rsidRPr="0067526B">
        <w:rPr>
          <w:rStyle w:val="keyword"/>
        </w:rPr>
        <w:t>синтеза</w:t>
      </w:r>
      <w:r w:rsidRPr="0067526B">
        <w:t xml:space="preserve"> в процессе </w:t>
      </w:r>
      <w:bookmarkStart w:id="61" w:name="keyword64"/>
      <w:bookmarkEnd w:id="61"/>
      <w:r w:rsidRPr="0067526B">
        <w:rPr>
          <w:rStyle w:val="keyword"/>
        </w:rPr>
        <w:t>проектирования</w:t>
      </w:r>
      <w:r w:rsidRPr="0067526B">
        <w:t xml:space="preserve"> тесно связаны между собой, поскольку обе они направлены на создание приемлемого или оптимального проектного решения.</w:t>
      </w:r>
    </w:p>
    <w:p w:rsidR="00215A47" w:rsidRDefault="00215A47" w:rsidP="00BD3537">
      <w:pPr>
        <w:pStyle w:val="aa"/>
        <w:spacing w:before="0" w:beforeAutospacing="0" w:after="0" w:afterAutospacing="0"/>
        <w:ind w:firstLine="709"/>
      </w:pPr>
      <w:r w:rsidRPr="0067526B">
        <w:t xml:space="preserve">Типичной </w:t>
      </w:r>
      <w:bookmarkStart w:id="62" w:name="keyword65"/>
      <w:bookmarkEnd w:id="62"/>
      <w:r w:rsidRPr="0067526B">
        <w:rPr>
          <w:rStyle w:val="keyword"/>
        </w:rPr>
        <w:t>проектной процедурой</w:t>
      </w:r>
      <w:r w:rsidRPr="0067526B">
        <w:t xml:space="preserve"> является </w:t>
      </w:r>
      <w:r w:rsidRPr="0067526B">
        <w:rPr>
          <w:i/>
          <w:iCs/>
        </w:rPr>
        <w:t>оптимизация</w:t>
      </w:r>
      <w:r w:rsidRPr="0067526B">
        <w:t>, которая приводит к оптимальному (</w:t>
      </w:r>
      <w:bookmarkStart w:id="63" w:name="keyword66"/>
      <w:bookmarkEnd w:id="63"/>
      <w:r w:rsidRPr="0067526B">
        <w:rPr>
          <w:rStyle w:val="keyword"/>
        </w:rPr>
        <w:t>по</w:t>
      </w:r>
      <w:r w:rsidRPr="0067526B">
        <w:t xml:space="preserve"> определенному </w:t>
      </w:r>
      <w:bookmarkStart w:id="64" w:name="keyword67"/>
      <w:bookmarkEnd w:id="64"/>
      <w:r w:rsidRPr="0067526B">
        <w:rPr>
          <w:rStyle w:val="keyword"/>
        </w:rPr>
        <w:t>критерию</w:t>
      </w:r>
      <w:r w:rsidRPr="0067526B">
        <w:t xml:space="preserve"> ) проектному решению. Например, широко используется </w:t>
      </w:r>
      <w:bookmarkStart w:id="65" w:name="keyword68"/>
      <w:bookmarkEnd w:id="65"/>
      <w:r w:rsidRPr="0067526B">
        <w:rPr>
          <w:rStyle w:val="keyword"/>
        </w:rPr>
        <w:t>оптимизация</w:t>
      </w:r>
      <w:r w:rsidRPr="0067526B">
        <w:t xml:space="preserve"> параметров электронных схем с целью наилучшего приближения частотных характеристик к заданным. Процедура оптимизации состоит в многократном </w:t>
      </w:r>
      <w:bookmarkStart w:id="66" w:name="keyword69"/>
      <w:bookmarkEnd w:id="66"/>
      <w:r w:rsidRPr="0067526B">
        <w:rPr>
          <w:rStyle w:val="keyword"/>
        </w:rPr>
        <w:t>анализе</w:t>
      </w:r>
      <w:r w:rsidRPr="0067526B">
        <w:t xml:space="preserve"> при целевом изменении параметров схемы до удовлетворительного приближения к заданным характеристикам. </w:t>
      </w:r>
      <w:bookmarkStart w:id="67" w:name="keyword70"/>
      <w:bookmarkEnd w:id="67"/>
      <w:r w:rsidRPr="0067526B">
        <w:rPr>
          <w:rStyle w:val="keyword"/>
        </w:rPr>
        <w:t>Оптимизация</w:t>
      </w:r>
      <w:r w:rsidRPr="0067526B">
        <w:t xml:space="preserve"> обеспечивает создание ( </w:t>
      </w:r>
      <w:bookmarkStart w:id="68" w:name="keyword71"/>
      <w:bookmarkEnd w:id="68"/>
      <w:r w:rsidRPr="0067526B">
        <w:rPr>
          <w:rStyle w:val="keyword"/>
        </w:rPr>
        <w:t>синтез</w:t>
      </w:r>
      <w:r w:rsidRPr="0067526B">
        <w:t xml:space="preserve"> ) проектного решения, но включает поэтапную оценку характеристик ( </w:t>
      </w:r>
      <w:bookmarkStart w:id="69" w:name="keyword72"/>
      <w:bookmarkEnd w:id="69"/>
      <w:r w:rsidRPr="0067526B">
        <w:rPr>
          <w:rStyle w:val="keyword"/>
        </w:rPr>
        <w:t>анализ</w:t>
      </w:r>
      <w:r w:rsidRPr="0067526B">
        <w:t xml:space="preserve"> ).</w:t>
      </w:r>
    </w:p>
    <w:p w:rsidR="006371FA" w:rsidRDefault="006371FA" w:rsidP="00BD3537">
      <w:pPr>
        <w:pStyle w:val="aa"/>
        <w:spacing w:before="0" w:beforeAutospacing="0" w:after="0" w:afterAutospacing="0"/>
        <w:ind w:firstLine="709"/>
      </w:pPr>
    </w:p>
    <w:p w:rsidR="00AE3218" w:rsidRDefault="00AE3218" w:rsidP="00BD3537">
      <w:pPr>
        <w:pStyle w:val="aa"/>
        <w:spacing w:before="0" w:beforeAutospacing="0" w:after="0" w:afterAutospacing="0"/>
        <w:ind w:firstLine="709"/>
        <w:rPr>
          <w:b/>
        </w:rPr>
      </w:pPr>
      <w:r w:rsidRPr="00AE3218">
        <w:rPr>
          <w:b/>
        </w:rPr>
        <w:t>1.4 Библиотеки пакета Simulink.</w:t>
      </w:r>
    </w:p>
    <w:p w:rsidR="006371FA" w:rsidRPr="0067526B" w:rsidRDefault="006371FA" w:rsidP="00BD3537">
      <w:pPr>
        <w:pStyle w:val="aa"/>
        <w:spacing w:before="0" w:beforeAutospacing="0" w:after="0" w:afterAutospacing="0"/>
        <w:ind w:firstLine="709"/>
      </w:pPr>
    </w:p>
    <w:p w:rsidR="00215A47" w:rsidRPr="0067526B" w:rsidRDefault="00215A47" w:rsidP="00BD3537">
      <w:pPr>
        <w:pStyle w:val="aa"/>
        <w:spacing w:before="0" w:beforeAutospacing="0" w:after="0" w:afterAutospacing="0"/>
        <w:ind w:firstLine="709"/>
      </w:pPr>
      <w:bookmarkStart w:id="70" w:name="keyword73"/>
      <w:bookmarkEnd w:id="70"/>
      <w:r w:rsidRPr="0067526B">
        <w:rPr>
          <w:rStyle w:val="keyword"/>
        </w:rPr>
        <w:t>Проектные процедуры</w:t>
      </w:r>
      <w:r w:rsidRPr="0067526B">
        <w:t xml:space="preserve"> состоят из отдельных </w:t>
      </w:r>
      <w:bookmarkStart w:id="71" w:name="keyword74"/>
      <w:bookmarkEnd w:id="71"/>
      <w:r w:rsidRPr="0067526B">
        <w:rPr>
          <w:rStyle w:val="keyword"/>
        </w:rPr>
        <w:t>проектных операций</w:t>
      </w:r>
      <w:r w:rsidRPr="0067526B">
        <w:t xml:space="preserve">. Например, в процессе </w:t>
      </w:r>
      <w:bookmarkStart w:id="72" w:name="keyword75"/>
      <w:bookmarkEnd w:id="72"/>
      <w:r w:rsidRPr="0067526B">
        <w:rPr>
          <w:rStyle w:val="keyword"/>
        </w:rPr>
        <w:t>анализа</w:t>
      </w:r>
      <w:r w:rsidRPr="0067526B">
        <w:t xml:space="preserve"> </w:t>
      </w:r>
      <w:bookmarkStart w:id="73" w:name="keyword76"/>
      <w:bookmarkEnd w:id="73"/>
      <w:r w:rsidRPr="0067526B">
        <w:rPr>
          <w:rStyle w:val="keyword"/>
        </w:rPr>
        <w:t>математических моделей</w:t>
      </w:r>
      <w:r w:rsidRPr="0067526B">
        <w:t xml:space="preserve"> РЭС приходится решать дифференциальные и </w:t>
      </w:r>
      <w:bookmarkStart w:id="74" w:name="keyword77"/>
      <w:bookmarkEnd w:id="74"/>
      <w:r w:rsidRPr="0067526B">
        <w:rPr>
          <w:rStyle w:val="keyword"/>
        </w:rPr>
        <w:t>алгебраические</w:t>
      </w:r>
      <w:r w:rsidRPr="0067526B">
        <w:t xml:space="preserve"> уравнения, осуществлять </w:t>
      </w:r>
      <w:bookmarkStart w:id="75" w:name="keyword78"/>
      <w:bookmarkEnd w:id="75"/>
      <w:r w:rsidRPr="0067526B">
        <w:rPr>
          <w:rStyle w:val="keyword"/>
        </w:rPr>
        <w:t>операции</w:t>
      </w:r>
      <w:r w:rsidRPr="0067526B">
        <w:t xml:space="preserve"> с матрицами. Такие </w:t>
      </w:r>
      <w:bookmarkStart w:id="76" w:name="keyword79"/>
      <w:bookmarkEnd w:id="76"/>
      <w:r w:rsidRPr="0067526B">
        <w:rPr>
          <w:rStyle w:val="keyword"/>
        </w:rPr>
        <w:t>операции</w:t>
      </w:r>
      <w:r w:rsidRPr="0067526B">
        <w:t xml:space="preserve"> могут иметь обособленный характер, но в целом они образуют единую </w:t>
      </w:r>
      <w:bookmarkStart w:id="77" w:name="keyword80"/>
      <w:bookmarkEnd w:id="77"/>
      <w:r w:rsidRPr="0067526B">
        <w:rPr>
          <w:rStyle w:val="keyword"/>
        </w:rPr>
        <w:t>проектную процедуру</w:t>
      </w:r>
      <w:r w:rsidRPr="0067526B">
        <w:t>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bookmarkStart w:id="78" w:name="keyword81"/>
      <w:bookmarkEnd w:id="78"/>
      <w:r w:rsidRPr="0067526B">
        <w:rPr>
          <w:rStyle w:val="keyword"/>
        </w:rPr>
        <w:t>Проектные процедуры</w:t>
      </w:r>
      <w:r w:rsidRPr="0067526B">
        <w:t xml:space="preserve"> и </w:t>
      </w:r>
      <w:bookmarkStart w:id="79" w:name="keyword82"/>
      <w:bookmarkEnd w:id="79"/>
      <w:r w:rsidRPr="0067526B">
        <w:rPr>
          <w:rStyle w:val="keyword"/>
        </w:rPr>
        <w:t>операции</w:t>
      </w:r>
      <w:r w:rsidRPr="0067526B">
        <w:t xml:space="preserve"> выполняются в определенной последовательности, называемой </w:t>
      </w:r>
      <w:bookmarkStart w:id="80" w:name="keyword83"/>
      <w:bookmarkEnd w:id="80"/>
      <w:r w:rsidRPr="0067526B">
        <w:rPr>
          <w:rStyle w:val="keyword"/>
        </w:rPr>
        <w:t>маршрутом проектирования</w:t>
      </w:r>
      <w:r w:rsidRPr="0067526B">
        <w:t>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bookmarkStart w:id="81" w:name="keyword84"/>
      <w:bookmarkEnd w:id="81"/>
      <w:r w:rsidRPr="0067526B">
        <w:rPr>
          <w:rStyle w:val="keyword"/>
        </w:rPr>
        <w:t>Маршруты проектирования</w:t>
      </w:r>
      <w:r w:rsidRPr="0067526B">
        <w:t xml:space="preserve"> могут начинаться с нижних иерархических уровней описаний (восходящее </w:t>
      </w:r>
      <w:bookmarkStart w:id="82" w:name="keyword85"/>
      <w:bookmarkEnd w:id="82"/>
      <w:r w:rsidRPr="0067526B">
        <w:rPr>
          <w:rStyle w:val="keyword"/>
        </w:rPr>
        <w:t>проектирование</w:t>
      </w:r>
      <w:r w:rsidRPr="0067526B">
        <w:t xml:space="preserve"> ) либо с верхних (нисходящее </w:t>
      </w:r>
      <w:bookmarkStart w:id="83" w:name="keyword86"/>
      <w:bookmarkEnd w:id="83"/>
      <w:r w:rsidRPr="0067526B">
        <w:rPr>
          <w:rStyle w:val="keyword"/>
        </w:rPr>
        <w:t>проектирование</w:t>
      </w:r>
      <w:r w:rsidRPr="0067526B">
        <w:t xml:space="preserve"> ).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lastRenderedPageBreak/>
        <w:t xml:space="preserve">Между всеми </w:t>
      </w:r>
      <w:bookmarkStart w:id="84" w:name="keyword87"/>
      <w:bookmarkEnd w:id="84"/>
      <w:r w:rsidRPr="0067526B">
        <w:rPr>
          <w:rStyle w:val="keyword"/>
        </w:rPr>
        <w:t>этапами проектирования</w:t>
      </w:r>
      <w:r w:rsidRPr="0067526B">
        <w:t xml:space="preserve"> существует глубокая взаимосвязь. Так, </w:t>
      </w:r>
      <w:bookmarkStart w:id="85" w:name="keyword88"/>
      <w:bookmarkEnd w:id="85"/>
      <w:r w:rsidRPr="0067526B">
        <w:rPr>
          <w:rStyle w:val="keyword"/>
        </w:rPr>
        <w:t>определение</w:t>
      </w:r>
      <w:r w:rsidRPr="0067526B">
        <w:t xml:space="preserve"> окончательной конструкции и разработка всей технической документации часто не могут быть выполнены до окончания разработки технологии. В процессе конструирования и разработки технологии может потребоваться </w:t>
      </w:r>
      <w:bookmarkStart w:id="86" w:name="keyword89"/>
      <w:bookmarkEnd w:id="86"/>
      <w:r w:rsidRPr="0067526B">
        <w:rPr>
          <w:rStyle w:val="keyword"/>
        </w:rPr>
        <w:t>коррекция</w:t>
      </w:r>
      <w:r w:rsidRPr="0067526B">
        <w:t xml:space="preserve"> принципиальных схем, </w:t>
      </w:r>
      <w:bookmarkStart w:id="87" w:name="keyword90"/>
      <w:bookmarkEnd w:id="87"/>
      <w:r w:rsidRPr="0067526B">
        <w:rPr>
          <w:rStyle w:val="keyword"/>
        </w:rPr>
        <w:t>структуры системы</w:t>
      </w:r>
      <w:r w:rsidRPr="0067526B">
        <w:t xml:space="preserve"> и даже исходных данных. Поэтому процесс </w:t>
      </w:r>
      <w:bookmarkStart w:id="88" w:name="keyword91"/>
      <w:bookmarkEnd w:id="88"/>
      <w:r w:rsidRPr="0067526B">
        <w:rPr>
          <w:rStyle w:val="keyword"/>
        </w:rPr>
        <w:t>проектирования</w:t>
      </w:r>
      <w:r w:rsidRPr="0067526B">
        <w:t xml:space="preserve"> является не только многоэтапным, но и многократно корректируемым </w:t>
      </w:r>
      <w:bookmarkStart w:id="89" w:name="keyword92"/>
      <w:bookmarkEnd w:id="89"/>
      <w:r w:rsidRPr="0067526B">
        <w:rPr>
          <w:rStyle w:val="keyword"/>
        </w:rPr>
        <w:t>по</w:t>
      </w:r>
      <w:r w:rsidRPr="0067526B">
        <w:t xml:space="preserve"> мере его выполнения, т. е. </w:t>
      </w:r>
      <w:bookmarkStart w:id="90" w:name="keyword93"/>
      <w:bookmarkEnd w:id="90"/>
      <w:r w:rsidRPr="0067526B">
        <w:rPr>
          <w:rStyle w:val="keyword"/>
        </w:rPr>
        <w:t>проектирование</w:t>
      </w:r>
      <w:r w:rsidRPr="0067526B">
        <w:t xml:space="preserve"> носит итерационный характер.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В процессе </w:t>
      </w:r>
      <w:bookmarkStart w:id="91" w:name="keyword94"/>
      <w:bookmarkEnd w:id="91"/>
      <w:r w:rsidRPr="0067526B">
        <w:rPr>
          <w:rStyle w:val="keyword"/>
        </w:rPr>
        <w:t>проектирования</w:t>
      </w:r>
      <w:r w:rsidRPr="0067526B">
        <w:t xml:space="preserve"> необходимо не просто создать аппаратуру, которая будет обеспечивать заданное функционирование, но и оптимизировать ее </w:t>
      </w:r>
      <w:bookmarkStart w:id="92" w:name="keyword95"/>
      <w:bookmarkEnd w:id="92"/>
      <w:r w:rsidRPr="0067526B">
        <w:rPr>
          <w:rStyle w:val="keyword"/>
        </w:rPr>
        <w:t>по</w:t>
      </w:r>
      <w:r w:rsidRPr="0067526B">
        <w:t xml:space="preserve"> широкому спектру функциональных, конструкторско-технологических, эксплуатационных и экономических показателей. На отдельных этапах для отдельных частных задач оптимизацию можно осуществить на основе разработанных формальных математических методов. Часто на </w:t>
      </w:r>
      <w:bookmarkStart w:id="93" w:name="keyword96"/>
      <w:bookmarkEnd w:id="93"/>
      <w:r w:rsidRPr="0067526B">
        <w:rPr>
          <w:rStyle w:val="keyword"/>
        </w:rPr>
        <w:t>этапе проектирования</w:t>
      </w:r>
      <w:r w:rsidRPr="0067526B">
        <w:t xml:space="preserve"> трудно было предвидеть некоторые требования, вытекающие из условий эксплуатации. В результате всего этого создание нового РЭС затягивалось на долгие годы. Представляемые к испытаниям опытные образцы часто оказывались не удовлетворяющими заданным требованиям, а доводка аппаратуры происходила в процессе испытаний, что удорожало </w:t>
      </w:r>
      <w:bookmarkStart w:id="94" w:name="keyword97"/>
      <w:bookmarkEnd w:id="94"/>
      <w:r w:rsidRPr="0067526B">
        <w:rPr>
          <w:rStyle w:val="keyword"/>
        </w:rPr>
        <w:t>проектирование</w:t>
      </w:r>
      <w:r w:rsidRPr="0067526B">
        <w:t xml:space="preserve"> во много раз.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Подобное положение не было виной разработчиков. Это результат возникшего принципиального несоответствия традиционного подхода к </w:t>
      </w:r>
      <w:bookmarkStart w:id="95" w:name="keyword98"/>
      <w:bookmarkEnd w:id="95"/>
      <w:r w:rsidRPr="0067526B">
        <w:rPr>
          <w:rStyle w:val="keyword"/>
        </w:rPr>
        <w:t>проектированию</w:t>
      </w:r>
      <w:r w:rsidRPr="0067526B">
        <w:t xml:space="preserve"> и сложности современных радиоэлектронных средств. Указанное противоречие и вызвало интенсивное развитие новой технологии </w:t>
      </w:r>
      <w:bookmarkStart w:id="96" w:name="keyword99"/>
      <w:bookmarkEnd w:id="96"/>
      <w:r w:rsidRPr="0067526B">
        <w:rPr>
          <w:rStyle w:val="keyword"/>
        </w:rPr>
        <w:t>проектирования</w:t>
      </w:r>
      <w:r w:rsidRPr="0067526B">
        <w:t xml:space="preserve"> РЭС.</w:t>
      </w:r>
    </w:p>
    <w:p w:rsidR="00215A47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Такое развитие базируется на системном подходе и совершенствовании процессов </w:t>
      </w:r>
      <w:bookmarkStart w:id="97" w:name="keyword100"/>
      <w:bookmarkEnd w:id="97"/>
      <w:r w:rsidRPr="0067526B">
        <w:rPr>
          <w:rStyle w:val="keyword"/>
        </w:rPr>
        <w:t>проектирования</w:t>
      </w:r>
      <w:r w:rsidRPr="0067526B">
        <w:t xml:space="preserve"> с применением математических методов и средств вычислительной техники, комплексной автоматизации трудоемких и рутинных проектных </w:t>
      </w:r>
      <w:bookmarkStart w:id="98" w:name="keyword101"/>
      <w:bookmarkEnd w:id="98"/>
      <w:r w:rsidRPr="0067526B">
        <w:rPr>
          <w:rStyle w:val="keyword"/>
        </w:rPr>
        <w:t>работ</w:t>
      </w:r>
      <w:r w:rsidRPr="0067526B">
        <w:t xml:space="preserve">, замены </w:t>
      </w:r>
      <w:bookmarkStart w:id="99" w:name="keyword102"/>
      <w:bookmarkEnd w:id="99"/>
      <w:r w:rsidRPr="0067526B">
        <w:rPr>
          <w:rStyle w:val="keyword"/>
        </w:rPr>
        <w:t>макетирования</w:t>
      </w:r>
      <w:r w:rsidRPr="0067526B">
        <w:t xml:space="preserve"> и натурного моделирования математическим моделированием, использованием эффективных методов многовариантного </w:t>
      </w:r>
      <w:bookmarkStart w:id="100" w:name="keyword103"/>
      <w:bookmarkEnd w:id="100"/>
      <w:r w:rsidRPr="0067526B">
        <w:rPr>
          <w:rStyle w:val="keyword"/>
        </w:rPr>
        <w:t>проектирования</w:t>
      </w:r>
      <w:r w:rsidRPr="0067526B">
        <w:t xml:space="preserve"> и оптимизации, а также повышением качества управления </w:t>
      </w:r>
      <w:bookmarkStart w:id="101" w:name="keyword104"/>
      <w:bookmarkEnd w:id="101"/>
      <w:r w:rsidRPr="0067526B">
        <w:rPr>
          <w:rStyle w:val="keyword"/>
        </w:rPr>
        <w:t>проектированием</w:t>
      </w:r>
      <w:r w:rsidRPr="0067526B">
        <w:t>.</w:t>
      </w:r>
    </w:p>
    <w:p w:rsidR="006371FA" w:rsidRDefault="006371FA" w:rsidP="00124D22">
      <w:pPr>
        <w:pStyle w:val="aa"/>
        <w:spacing w:before="0" w:beforeAutospacing="0" w:after="0" w:afterAutospacing="0"/>
        <w:ind w:firstLine="709"/>
      </w:pPr>
    </w:p>
    <w:p w:rsidR="006371FA" w:rsidRDefault="006371FA" w:rsidP="00124D22">
      <w:pPr>
        <w:pStyle w:val="aa"/>
        <w:spacing w:before="0" w:beforeAutospacing="0" w:after="0" w:afterAutospacing="0"/>
        <w:ind w:firstLine="709"/>
        <w:rPr>
          <w:b/>
        </w:rPr>
      </w:pPr>
      <w:r w:rsidRPr="006371FA">
        <w:rPr>
          <w:b/>
        </w:rPr>
        <w:t>Рекомендуемая литература:</w:t>
      </w:r>
    </w:p>
    <w:p w:rsidR="006371FA" w:rsidRPr="006371FA" w:rsidRDefault="006371FA" w:rsidP="00124D22">
      <w:pPr>
        <w:pStyle w:val="aa"/>
        <w:spacing w:before="0" w:beforeAutospacing="0" w:after="0" w:afterAutospacing="0"/>
        <w:ind w:firstLine="709"/>
      </w:pPr>
      <w:r w:rsidRPr="006371FA">
        <w:t>1. Воскобоев, В.Ф. Надёжность технических систем и техногенный риск. Ч. I. Надёжность технических систем / В.Ф. Воскобоев. – М. : ООО ИД «Альянс», 2008 ; ООО Изд-во «Путь», 2008. – 200 с.</w:t>
      </w:r>
    </w:p>
    <w:p w:rsidR="006371FA" w:rsidRPr="006371FA" w:rsidRDefault="006371FA" w:rsidP="00124D22">
      <w:pPr>
        <w:pStyle w:val="aa"/>
        <w:spacing w:before="0" w:beforeAutospacing="0" w:after="0" w:afterAutospacing="0"/>
        <w:ind w:firstLine="709"/>
      </w:pPr>
      <w:r w:rsidRPr="006371FA">
        <w:t>2. Ветошкин, А.Г. Надёжность технических систем и техногенный риск / А.Г. Ветошкин. – Пенза : Изд-во ПГУАиС, 2013.</w:t>
      </w:r>
    </w:p>
    <w:p w:rsidR="006371FA" w:rsidRPr="006371FA" w:rsidRDefault="006371FA" w:rsidP="00124D22">
      <w:pPr>
        <w:pStyle w:val="aa"/>
        <w:spacing w:before="0" w:beforeAutospacing="0" w:after="0" w:afterAutospacing="0"/>
        <w:ind w:firstLine="709"/>
      </w:pPr>
      <w:r w:rsidRPr="006371FA">
        <w:t>3. В. С. Малкин «Надежность технических систем и техногенный риск» Издательство: Феникс, 2010 г.</w:t>
      </w:r>
    </w:p>
    <w:p w:rsidR="006371FA" w:rsidRPr="006371FA" w:rsidRDefault="006371FA" w:rsidP="00124D22">
      <w:pPr>
        <w:pStyle w:val="aa"/>
        <w:spacing w:before="0" w:beforeAutospacing="0" w:after="0" w:afterAutospacing="0"/>
        <w:ind w:firstLine="709"/>
      </w:pPr>
      <w:r w:rsidRPr="006371FA">
        <w:t>4. Никитин Ю.Р. Диагностирование мехатронных систем [Электронный ресурс]: - Саратов: Вузовское образование, 2013. – 116 с.</w:t>
      </w:r>
    </w:p>
    <w:p w:rsidR="006371FA" w:rsidRDefault="006371FA" w:rsidP="00124D22">
      <w:pPr>
        <w:pStyle w:val="aa"/>
        <w:spacing w:before="0" w:beforeAutospacing="0" w:after="0" w:afterAutospacing="0"/>
        <w:ind w:firstLine="709"/>
      </w:pPr>
    </w:p>
    <w:p w:rsidR="006371FA" w:rsidRPr="006371FA" w:rsidRDefault="006371FA" w:rsidP="00124D22">
      <w:pPr>
        <w:pStyle w:val="aa"/>
        <w:spacing w:before="0" w:beforeAutospacing="0" w:after="0" w:afterAutospacing="0"/>
        <w:ind w:firstLine="709"/>
        <w:rPr>
          <w:b/>
        </w:rPr>
      </w:pPr>
      <w:r w:rsidRPr="006371FA">
        <w:rPr>
          <w:b/>
        </w:rPr>
        <w:t>Контрольные вопросы:</w:t>
      </w:r>
    </w:p>
    <w:p w:rsidR="006371FA" w:rsidRPr="00AE3218" w:rsidRDefault="006371FA" w:rsidP="00124D22">
      <w:pPr>
        <w:ind w:firstLine="709"/>
        <w:rPr>
          <w:sz w:val="24"/>
          <w:szCs w:val="24"/>
        </w:rPr>
      </w:pPr>
      <w:r w:rsidRPr="00AE3218">
        <w:rPr>
          <w:sz w:val="24"/>
          <w:szCs w:val="24"/>
        </w:rPr>
        <w:t xml:space="preserve">1. </w:t>
      </w:r>
      <w:r w:rsidR="008F0A93">
        <w:rPr>
          <w:sz w:val="24"/>
          <w:szCs w:val="24"/>
        </w:rPr>
        <w:t>Дайте определения основным</w:t>
      </w:r>
      <w:r w:rsidRPr="00AE3218">
        <w:rPr>
          <w:sz w:val="24"/>
          <w:szCs w:val="24"/>
        </w:rPr>
        <w:t xml:space="preserve"> понятия</w:t>
      </w:r>
      <w:r w:rsidR="008F0A93">
        <w:rPr>
          <w:sz w:val="24"/>
          <w:szCs w:val="24"/>
        </w:rPr>
        <w:t>м</w:t>
      </w:r>
      <w:r w:rsidRPr="00AE3218">
        <w:rPr>
          <w:sz w:val="24"/>
          <w:szCs w:val="24"/>
        </w:rPr>
        <w:t xml:space="preserve"> </w:t>
      </w:r>
      <w:r w:rsidR="008F0A93">
        <w:rPr>
          <w:sz w:val="24"/>
          <w:szCs w:val="24"/>
        </w:rPr>
        <w:t>моделирования.</w:t>
      </w:r>
    </w:p>
    <w:p w:rsidR="006371FA" w:rsidRPr="00AE3218" w:rsidRDefault="006371FA" w:rsidP="00124D22">
      <w:pPr>
        <w:ind w:firstLine="709"/>
        <w:rPr>
          <w:sz w:val="24"/>
          <w:szCs w:val="24"/>
        </w:rPr>
      </w:pPr>
      <w:r w:rsidRPr="00AE3218">
        <w:rPr>
          <w:sz w:val="24"/>
          <w:szCs w:val="24"/>
        </w:rPr>
        <w:t xml:space="preserve">2. </w:t>
      </w:r>
      <w:r w:rsidR="008F0A93">
        <w:rPr>
          <w:sz w:val="24"/>
          <w:szCs w:val="24"/>
        </w:rPr>
        <w:t>Дайте определения о</w:t>
      </w:r>
      <w:r w:rsidRPr="00AE3218">
        <w:rPr>
          <w:sz w:val="24"/>
          <w:szCs w:val="24"/>
        </w:rPr>
        <w:t>сновные понятия роботизированных систем.</w:t>
      </w:r>
    </w:p>
    <w:p w:rsidR="006371FA" w:rsidRDefault="006371FA" w:rsidP="00124D22">
      <w:pPr>
        <w:ind w:firstLine="709"/>
        <w:rPr>
          <w:sz w:val="24"/>
          <w:szCs w:val="24"/>
        </w:rPr>
      </w:pPr>
      <w:r w:rsidRPr="00AE3218">
        <w:rPr>
          <w:sz w:val="24"/>
          <w:szCs w:val="24"/>
        </w:rPr>
        <w:t xml:space="preserve">3. </w:t>
      </w:r>
      <w:r w:rsidR="008F0A93">
        <w:rPr>
          <w:sz w:val="24"/>
          <w:szCs w:val="24"/>
        </w:rPr>
        <w:t>Функциональные возможности и назначение программного комплекса</w:t>
      </w:r>
      <w:r w:rsidRPr="00AE3218">
        <w:rPr>
          <w:sz w:val="24"/>
          <w:szCs w:val="24"/>
        </w:rPr>
        <w:t xml:space="preserve"> Simulink.</w:t>
      </w:r>
    </w:p>
    <w:p w:rsidR="006371FA" w:rsidRPr="00AE3218" w:rsidRDefault="006371FA" w:rsidP="00124D22">
      <w:pPr>
        <w:ind w:firstLine="709"/>
        <w:rPr>
          <w:b/>
          <w:sz w:val="24"/>
          <w:szCs w:val="24"/>
        </w:rPr>
      </w:pPr>
      <w:r>
        <w:rPr>
          <w:sz w:val="24"/>
          <w:szCs w:val="24"/>
        </w:rPr>
        <w:t xml:space="preserve">4. </w:t>
      </w:r>
      <w:r w:rsidR="008F0A93">
        <w:rPr>
          <w:sz w:val="24"/>
          <w:szCs w:val="24"/>
        </w:rPr>
        <w:t>Для чего необходимо библиотеки</w:t>
      </w:r>
      <w:r w:rsidRPr="00AE3218">
        <w:rPr>
          <w:sz w:val="24"/>
          <w:szCs w:val="24"/>
        </w:rPr>
        <w:t xml:space="preserve"> пакета Simulink.</w:t>
      </w:r>
      <w:r w:rsidRPr="00AE3218">
        <w:rPr>
          <w:b/>
          <w:sz w:val="24"/>
          <w:szCs w:val="24"/>
        </w:rPr>
        <w:t xml:space="preserve"> </w:t>
      </w:r>
    </w:p>
    <w:p w:rsidR="006371FA" w:rsidRDefault="006371FA" w:rsidP="00124D22">
      <w:pPr>
        <w:pStyle w:val="aa"/>
        <w:spacing w:before="0" w:beforeAutospacing="0" w:after="0" w:afterAutospacing="0"/>
        <w:ind w:firstLine="709"/>
      </w:pPr>
    </w:p>
    <w:p w:rsidR="00BD3537" w:rsidRPr="0067526B" w:rsidRDefault="00BD3537" w:rsidP="00124D22">
      <w:pPr>
        <w:pStyle w:val="aa"/>
        <w:spacing w:before="0" w:beforeAutospacing="0" w:after="0" w:afterAutospacing="0"/>
        <w:ind w:firstLine="709"/>
      </w:pPr>
    </w:p>
    <w:p w:rsidR="008F0A93" w:rsidRPr="008F0A93" w:rsidRDefault="008F0A93" w:rsidP="00BD3537">
      <w:pPr>
        <w:pStyle w:val="20"/>
        <w:spacing w:before="0" w:after="0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r w:rsidRPr="008F0A93">
        <w:rPr>
          <w:rFonts w:ascii="Times New Roman" w:hAnsi="Times New Roman"/>
          <w:i w:val="0"/>
          <w:sz w:val="24"/>
          <w:szCs w:val="24"/>
        </w:rPr>
        <w:lastRenderedPageBreak/>
        <w:t>Лекция 2. Динамика объектов управления роботизированных систем. Элементы устройств силовой элек</w:t>
      </w:r>
      <w:r w:rsidR="00BD3537">
        <w:rPr>
          <w:rFonts w:ascii="Times New Roman" w:hAnsi="Times New Roman"/>
          <w:i w:val="0"/>
          <w:sz w:val="24"/>
          <w:szCs w:val="24"/>
        </w:rPr>
        <w:t>троники в пакете SimPowerSystem</w:t>
      </w:r>
    </w:p>
    <w:p w:rsidR="008F0A93" w:rsidRPr="008F0A93" w:rsidRDefault="008F0A93" w:rsidP="00124D22">
      <w:pPr>
        <w:pStyle w:val="10"/>
        <w:spacing w:before="0" w:after="0"/>
        <w:ind w:firstLine="709"/>
        <w:rPr>
          <w:rFonts w:ascii="Times New Roman" w:hAnsi="Times New Roman"/>
          <w:sz w:val="24"/>
          <w:szCs w:val="24"/>
        </w:rPr>
      </w:pPr>
    </w:p>
    <w:p w:rsidR="008F0A93" w:rsidRPr="008F0A93" w:rsidRDefault="008F0A93" w:rsidP="00124D22">
      <w:pPr>
        <w:pStyle w:val="10"/>
        <w:ind w:firstLine="709"/>
        <w:rPr>
          <w:rFonts w:ascii="Times New Roman" w:hAnsi="Times New Roman"/>
          <w:sz w:val="24"/>
          <w:szCs w:val="24"/>
        </w:rPr>
      </w:pPr>
      <w:r w:rsidRPr="008F0A93">
        <w:rPr>
          <w:rFonts w:ascii="Times New Roman" w:hAnsi="Times New Roman"/>
          <w:sz w:val="24"/>
          <w:szCs w:val="24"/>
        </w:rPr>
        <w:t xml:space="preserve">Цель: </w:t>
      </w:r>
      <w:r w:rsidRPr="008F0A93">
        <w:rPr>
          <w:rFonts w:ascii="Times New Roman" w:hAnsi="Times New Roman"/>
          <w:b w:val="0"/>
          <w:sz w:val="24"/>
          <w:szCs w:val="24"/>
        </w:rPr>
        <w:t>рассмотреть динамику объектов управления роботизированных систем. Элементы устройств силовой электроники в пакете SimPowerSystem.</w:t>
      </w:r>
    </w:p>
    <w:p w:rsidR="008F0A93" w:rsidRPr="008F0A93" w:rsidRDefault="008F0A93" w:rsidP="00124D22">
      <w:pPr>
        <w:ind w:firstLine="709"/>
        <w:rPr>
          <w:b/>
          <w:sz w:val="24"/>
          <w:szCs w:val="24"/>
        </w:rPr>
      </w:pPr>
    </w:p>
    <w:p w:rsidR="008F0A93" w:rsidRPr="008F0A93" w:rsidRDefault="008F0A93" w:rsidP="00124D22">
      <w:pPr>
        <w:ind w:firstLine="709"/>
        <w:rPr>
          <w:b/>
          <w:sz w:val="24"/>
          <w:szCs w:val="24"/>
        </w:rPr>
      </w:pPr>
      <w:r w:rsidRPr="008F0A93">
        <w:rPr>
          <w:b/>
          <w:sz w:val="24"/>
          <w:szCs w:val="24"/>
        </w:rPr>
        <w:t xml:space="preserve">План: </w:t>
      </w:r>
    </w:p>
    <w:p w:rsidR="006371FA" w:rsidRPr="008F0A93" w:rsidRDefault="008F0A93" w:rsidP="00124D22">
      <w:pPr>
        <w:ind w:firstLine="709"/>
        <w:rPr>
          <w:sz w:val="24"/>
          <w:szCs w:val="24"/>
        </w:rPr>
      </w:pPr>
      <w:r w:rsidRPr="008F0A93">
        <w:rPr>
          <w:sz w:val="24"/>
          <w:szCs w:val="24"/>
        </w:rPr>
        <w:t>1. Объекты управления в роботизированных системах.</w:t>
      </w:r>
    </w:p>
    <w:p w:rsidR="008F0A93" w:rsidRPr="008F0A93" w:rsidRDefault="008F0A93" w:rsidP="00124D22">
      <w:pPr>
        <w:ind w:firstLine="709"/>
        <w:rPr>
          <w:sz w:val="24"/>
          <w:szCs w:val="24"/>
        </w:rPr>
      </w:pPr>
      <w:r w:rsidRPr="008F0A93">
        <w:rPr>
          <w:sz w:val="24"/>
          <w:szCs w:val="24"/>
        </w:rPr>
        <w:t>2. Дискретные объекты управления в роботизированных системах.</w:t>
      </w:r>
    </w:p>
    <w:p w:rsidR="008F0A93" w:rsidRPr="008F0A93" w:rsidRDefault="008F0A93" w:rsidP="00124D22">
      <w:pPr>
        <w:ind w:firstLine="709"/>
        <w:rPr>
          <w:sz w:val="24"/>
          <w:szCs w:val="24"/>
        </w:rPr>
      </w:pPr>
      <w:r w:rsidRPr="008F0A93">
        <w:rPr>
          <w:sz w:val="24"/>
          <w:szCs w:val="24"/>
        </w:rPr>
        <w:t xml:space="preserve">3. Пакет </w:t>
      </w:r>
      <w:r w:rsidRPr="008F0A93">
        <w:rPr>
          <w:sz w:val="24"/>
          <w:szCs w:val="24"/>
          <w:lang w:val="en-US"/>
        </w:rPr>
        <w:t>ControlSystemToolbox</w:t>
      </w:r>
      <w:r w:rsidRPr="008F0A93">
        <w:rPr>
          <w:sz w:val="24"/>
          <w:szCs w:val="24"/>
        </w:rPr>
        <w:t>.</w:t>
      </w:r>
    </w:p>
    <w:p w:rsidR="008F0A93" w:rsidRPr="008F0A93" w:rsidRDefault="008F0A93" w:rsidP="00124D22">
      <w:pPr>
        <w:ind w:firstLine="709"/>
        <w:rPr>
          <w:sz w:val="24"/>
          <w:szCs w:val="24"/>
        </w:rPr>
      </w:pPr>
      <w:r w:rsidRPr="008F0A93">
        <w:rPr>
          <w:sz w:val="24"/>
          <w:szCs w:val="24"/>
        </w:rPr>
        <w:t xml:space="preserve">4. Представление объектов управления роботизированных систем в пакете </w:t>
      </w:r>
      <w:r w:rsidRPr="008F0A93">
        <w:rPr>
          <w:sz w:val="24"/>
          <w:szCs w:val="24"/>
          <w:lang w:val="en-US"/>
        </w:rPr>
        <w:t>Simulink</w:t>
      </w:r>
      <w:r w:rsidRPr="008F0A93">
        <w:rPr>
          <w:sz w:val="24"/>
          <w:szCs w:val="24"/>
        </w:rPr>
        <w:t>.</w:t>
      </w:r>
    </w:p>
    <w:p w:rsidR="008F0A93" w:rsidRPr="008F0A93" w:rsidRDefault="008F0A93" w:rsidP="00124D22">
      <w:pPr>
        <w:ind w:firstLine="709"/>
        <w:rPr>
          <w:sz w:val="24"/>
          <w:szCs w:val="24"/>
        </w:rPr>
      </w:pPr>
    </w:p>
    <w:p w:rsidR="008F0A93" w:rsidRDefault="008F0A93" w:rsidP="00124D22">
      <w:pPr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2.1 </w:t>
      </w:r>
      <w:r w:rsidRPr="008F0A93">
        <w:rPr>
          <w:b/>
          <w:sz w:val="24"/>
          <w:szCs w:val="24"/>
        </w:rPr>
        <w:t>Объекты управления в роботизированных системах.</w:t>
      </w:r>
    </w:p>
    <w:p w:rsidR="008F0A93" w:rsidRPr="008F0A93" w:rsidRDefault="008F0A93" w:rsidP="00124D22">
      <w:pPr>
        <w:ind w:firstLine="709"/>
        <w:rPr>
          <w:b/>
          <w:sz w:val="24"/>
          <w:szCs w:val="24"/>
        </w:rPr>
      </w:pP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Системный подход позволяет найти оптимальное, в широком смысле, решение задачи </w:t>
      </w:r>
      <w:bookmarkStart w:id="102" w:name="keyword105"/>
      <w:bookmarkEnd w:id="102"/>
      <w:r w:rsidRPr="0067526B">
        <w:rPr>
          <w:rStyle w:val="keyword"/>
        </w:rPr>
        <w:t>проектирования</w:t>
      </w:r>
      <w:r w:rsidRPr="0067526B">
        <w:t xml:space="preserve"> за счет всестороннего, целостного рассмотрения как проектируемого изделия, так и самого процесса </w:t>
      </w:r>
      <w:bookmarkStart w:id="103" w:name="keyword106"/>
      <w:bookmarkEnd w:id="103"/>
      <w:r w:rsidRPr="0067526B">
        <w:rPr>
          <w:rStyle w:val="keyword"/>
        </w:rPr>
        <w:t>проектирования</w:t>
      </w:r>
      <w:r w:rsidRPr="0067526B">
        <w:t>, и способен привести к подлинно творческим новаторским решениям, включая крупные изобретения и научные открытия.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Главным </w:t>
      </w:r>
      <w:bookmarkStart w:id="104" w:name="keyword107"/>
      <w:bookmarkEnd w:id="104"/>
      <w:r w:rsidRPr="0067526B">
        <w:rPr>
          <w:rStyle w:val="keyword"/>
        </w:rPr>
        <w:t>средством автоматизации</w:t>
      </w:r>
      <w:r w:rsidRPr="0067526B">
        <w:t xml:space="preserve"> </w:t>
      </w:r>
      <w:bookmarkStart w:id="105" w:name="keyword108"/>
      <w:bookmarkEnd w:id="105"/>
      <w:r w:rsidRPr="0067526B">
        <w:rPr>
          <w:rStyle w:val="keyword"/>
        </w:rPr>
        <w:t>проектирования</w:t>
      </w:r>
      <w:r w:rsidRPr="0067526B">
        <w:t xml:space="preserve"> являются ЭВМ и управляемые ими другие технические средства, которые создают необходимую основу для полной реализации потенциальных возможностей системного подхода.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Системный подход получает все большее распространение при </w:t>
      </w:r>
      <w:bookmarkStart w:id="106" w:name="keyword109"/>
      <w:bookmarkEnd w:id="106"/>
      <w:r w:rsidRPr="0067526B">
        <w:rPr>
          <w:rStyle w:val="keyword"/>
        </w:rPr>
        <w:t>проектировании</w:t>
      </w:r>
      <w:r w:rsidRPr="0067526B">
        <w:t xml:space="preserve"> и управлении. Сущность системного подхода состоит в том, что </w:t>
      </w:r>
      <w:bookmarkStart w:id="107" w:name="keyword110"/>
      <w:bookmarkEnd w:id="107"/>
      <w:r w:rsidRPr="0067526B">
        <w:rPr>
          <w:rStyle w:val="keyword"/>
        </w:rPr>
        <w:t>объект</w:t>
      </w:r>
      <w:r w:rsidRPr="0067526B">
        <w:t xml:space="preserve"> </w:t>
      </w:r>
      <w:bookmarkStart w:id="108" w:name="keyword111"/>
      <w:bookmarkEnd w:id="108"/>
      <w:r w:rsidRPr="0067526B">
        <w:rPr>
          <w:rStyle w:val="keyword"/>
        </w:rPr>
        <w:t>проектирования</w:t>
      </w:r>
      <w:r w:rsidRPr="0067526B">
        <w:t xml:space="preserve"> или управления рассматривается как система, т . е. как единство взаимосвязанных элементов, которые образуют единое целое и действуют в интересах реализации единой цели. Системный подход требует рассматривать каждый элемент системы во взаимосвязи и взаимозависимости с другими элементами, вскрывать закономерности, присущие данной конкретной системе, выявлять оптимальный режим ее функционирования. Системный подход проявляется, прежде всего, в попытке создать целостную картину исследуемого или управляемого объекта. Исследование или описание отдельных элементов при этом не является самодовлеющим, а производится с учетом роли и места элемента во всей системе.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Методическим средством реализации системного подхода к исследованию, </w:t>
      </w:r>
      <w:bookmarkStart w:id="109" w:name="keyword112"/>
      <w:bookmarkEnd w:id="109"/>
      <w:r w:rsidRPr="0067526B">
        <w:rPr>
          <w:rStyle w:val="keyword"/>
        </w:rPr>
        <w:t>проектированию</w:t>
      </w:r>
      <w:r w:rsidRPr="0067526B">
        <w:t xml:space="preserve"> или управлению сложным процессом служит системный </w:t>
      </w:r>
      <w:bookmarkStart w:id="110" w:name="keyword113"/>
      <w:bookmarkEnd w:id="110"/>
      <w:r w:rsidRPr="0067526B">
        <w:rPr>
          <w:rStyle w:val="keyword"/>
        </w:rPr>
        <w:t>анализ</w:t>
      </w:r>
      <w:r w:rsidRPr="0067526B">
        <w:t xml:space="preserve">, под которым понимается совокупность приемов и методов исследования объектов (процессов) посредством представления их в виде систем и их последующего </w:t>
      </w:r>
      <w:bookmarkStart w:id="111" w:name="keyword114"/>
      <w:bookmarkEnd w:id="111"/>
      <w:r w:rsidRPr="0067526B">
        <w:rPr>
          <w:rStyle w:val="keyword"/>
        </w:rPr>
        <w:t>анализа</w:t>
      </w:r>
      <w:r w:rsidRPr="0067526B">
        <w:t>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bookmarkStart w:id="112" w:name="keyword115"/>
      <w:bookmarkEnd w:id="112"/>
      <w:r w:rsidRPr="0067526B">
        <w:rPr>
          <w:rStyle w:val="keyword"/>
        </w:rPr>
        <w:t>Системными объектами</w:t>
      </w:r>
      <w:r w:rsidRPr="0067526B">
        <w:t xml:space="preserve"> являются параметры изучаемой системы: вход, процесс, </w:t>
      </w:r>
      <w:bookmarkStart w:id="113" w:name="keyword116"/>
      <w:bookmarkEnd w:id="113"/>
      <w:r w:rsidRPr="0067526B">
        <w:rPr>
          <w:rStyle w:val="keyword"/>
        </w:rPr>
        <w:t>выход</w:t>
      </w:r>
      <w:r w:rsidRPr="0067526B">
        <w:t xml:space="preserve">, цель, </w:t>
      </w:r>
      <w:bookmarkStart w:id="114" w:name="keyword117"/>
      <w:bookmarkEnd w:id="114"/>
      <w:r w:rsidRPr="0067526B">
        <w:rPr>
          <w:rStyle w:val="keyword"/>
        </w:rPr>
        <w:t>обратная связь</w:t>
      </w:r>
      <w:r w:rsidRPr="0067526B">
        <w:t xml:space="preserve"> и ограничения. Под </w:t>
      </w:r>
      <w:r w:rsidRPr="0067526B">
        <w:rPr>
          <w:i/>
          <w:iCs/>
        </w:rPr>
        <w:t>действием</w:t>
      </w:r>
      <w:r w:rsidRPr="0067526B">
        <w:t xml:space="preserve"> </w:t>
      </w:r>
      <w:bookmarkStart w:id="115" w:name="keyword118"/>
      <w:bookmarkEnd w:id="115"/>
      <w:r w:rsidRPr="0067526B">
        <w:rPr>
          <w:rStyle w:val="keyword"/>
        </w:rPr>
        <w:t>системных объектов</w:t>
      </w:r>
      <w:r w:rsidRPr="0067526B">
        <w:t xml:space="preserve"> понимается качество параметров объектов. Свойства позволяют количественно описывать объекты, выражая их в присущих им единицах, обладающих определенной размерностью.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Если элементы накладывают взаимные ограничения на поведение друг друга, это свидетельствует о том, что между ними существует </w:t>
      </w:r>
      <w:bookmarkStart w:id="116" w:name="keyword119"/>
      <w:bookmarkEnd w:id="116"/>
      <w:r w:rsidRPr="0067526B">
        <w:rPr>
          <w:rStyle w:val="keyword"/>
        </w:rPr>
        <w:t>связь</w:t>
      </w:r>
      <w:r w:rsidRPr="0067526B">
        <w:t>. Наличие связи между элементами и их свойствами является условием наличия системы.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rPr>
          <w:i/>
          <w:iCs/>
        </w:rPr>
        <w:t>Системный</w:t>
      </w:r>
      <w:r w:rsidRPr="0067526B">
        <w:t xml:space="preserve"> </w:t>
      </w:r>
      <w:bookmarkStart w:id="117" w:name="keyword120"/>
      <w:bookmarkEnd w:id="117"/>
      <w:r w:rsidRPr="0067526B">
        <w:rPr>
          <w:rStyle w:val="keyword"/>
        </w:rPr>
        <w:t>анализ</w:t>
      </w:r>
      <w:r w:rsidRPr="0067526B">
        <w:t xml:space="preserve"> предполагает системный подход и к изучению связей между элементами, между подсистемами и системой.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>Процесс функционирования сложной системы происходит на многих уровнях. Система расчленяется на подсистемы, которые представляют собой компоненты, необходимые для существования и действия системы.</w:t>
      </w:r>
    </w:p>
    <w:p w:rsidR="00215A47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Центральный этап методологии системного </w:t>
      </w:r>
      <w:bookmarkStart w:id="118" w:name="keyword121"/>
      <w:bookmarkEnd w:id="118"/>
      <w:r w:rsidRPr="0067526B">
        <w:rPr>
          <w:rStyle w:val="keyword"/>
        </w:rPr>
        <w:t>анализа</w:t>
      </w:r>
      <w:r w:rsidRPr="0067526B">
        <w:t xml:space="preserve"> - </w:t>
      </w:r>
      <w:bookmarkStart w:id="119" w:name="keyword122"/>
      <w:bookmarkEnd w:id="119"/>
      <w:r w:rsidRPr="0067526B">
        <w:rPr>
          <w:rStyle w:val="keyword"/>
        </w:rPr>
        <w:t>определение</w:t>
      </w:r>
      <w:r w:rsidRPr="0067526B">
        <w:t xml:space="preserve"> </w:t>
      </w:r>
      <w:r w:rsidRPr="0067526B">
        <w:rPr>
          <w:i/>
          <w:iCs/>
        </w:rPr>
        <w:t>целей</w:t>
      </w:r>
      <w:r w:rsidRPr="0067526B">
        <w:t xml:space="preserve">. Для проектировщиков важно четко представлять себе, что требуется от будущей системы управления, какие результаты желательны. Следовательно, необходимо иметь определенный набор требований к системе, т . е. четко сформулированную цель </w:t>
      </w:r>
      <w:bookmarkStart w:id="120" w:name="keyword123"/>
      <w:bookmarkEnd w:id="120"/>
      <w:r w:rsidRPr="0067526B">
        <w:rPr>
          <w:rStyle w:val="keyword"/>
        </w:rPr>
        <w:t>проектирования</w:t>
      </w:r>
      <w:r w:rsidRPr="0067526B">
        <w:t xml:space="preserve">. Уже на </w:t>
      </w:r>
      <w:r w:rsidRPr="0067526B">
        <w:lastRenderedPageBreak/>
        <w:t xml:space="preserve">самых первых фазах уяснения задачи необходимо иметь </w:t>
      </w:r>
      <w:bookmarkStart w:id="121" w:name="keyword124"/>
      <w:bookmarkEnd w:id="121"/>
      <w:r w:rsidRPr="0067526B">
        <w:rPr>
          <w:rStyle w:val="keyword"/>
        </w:rPr>
        <w:t>представление</w:t>
      </w:r>
      <w:r w:rsidRPr="0067526B">
        <w:t xml:space="preserve"> о тех целях, которые предполагается достичь в результате </w:t>
      </w:r>
      <w:bookmarkStart w:id="122" w:name="keyword125"/>
      <w:bookmarkEnd w:id="122"/>
      <w:r w:rsidRPr="0067526B">
        <w:rPr>
          <w:rStyle w:val="keyword"/>
        </w:rPr>
        <w:t>проектирования</w:t>
      </w:r>
      <w:r w:rsidRPr="0067526B">
        <w:t xml:space="preserve"> технологического процесса, в результате управления им.</w:t>
      </w:r>
    </w:p>
    <w:p w:rsidR="008F0A93" w:rsidRDefault="008F0A93" w:rsidP="00124D22">
      <w:pPr>
        <w:pStyle w:val="aa"/>
        <w:spacing w:before="0" w:beforeAutospacing="0" w:after="0" w:afterAutospacing="0"/>
        <w:ind w:firstLine="709"/>
      </w:pPr>
    </w:p>
    <w:p w:rsidR="008F0A93" w:rsidRPr="008F0A93" w:rsidRDefault="008F0A93" w:rsidP="00124D22">
      <w:pPr>
        <w:pStyle w:val="aa"/>
        <w:spacing w:before="0" w:beforeAutospacing="0" w:after="0" w:afterAutospacing="0"/>
        <w:ind w:firstLine="709"/>
        <w:rPr>
          <w:b/>
        </w:rPr>
      </w:pPr>
      <w:r w:rsidRPr="008F0A93">
        <w:rPr>
          <w:b/>
        </w:rPr>
        <w:t>2.2 Дискретные объекты управления в роботизированных системах.</w:t>
      </w:r>
    </w:p>
    <w:p w:rsidR="008F0A93" w:rsidRPr="0067526B" w:rsidRDefault="008F0A93" w:rsidP="00124D22">
      <w:pPr>
        <w:pStyle w:val="aa"/>
        <w:spacing w:before="0" w:beforeAutospacing="0" w:after="0" w:afterAutospacing="0"/>
        <w:ind w:firstLine="709"/>
      </w:pP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Формулирование целей создает возможность выбора связанных с ними </w:t>
      </w:r>
      <w:bookmarkStart w:id="123" w:name="keyword126"/>
      <w:bookmarkEnd w:id="123"/>
      <w:r w:rsidRPr="0067526B">
        <w:rPr>
          <w:rStyle w:val="keyword"/>
        </w:rPr>
        <w:t>критериев</w:t>
      </w:r>
      <w:r w:rsidRPr="0067526B">
        <w:t xml:space="preserve">. В системном </w:t>
      </w:r>
      <w:bookmarkStart w:id="124" w:name="keyword127"/>
      <w:bookmarkEnd w:id="124"/>
      <w:r w:rsidRPr="0067526B">
        <w:rPr>
          <w:rStyle w:val="keyword"/>
        </w:rPr>
        <w:t>анализе</w:t>
      </w:r>
      <w:r w:rsidRPr="0067526B">
        <w:t xml:space="preserve"> под </w:t>
      </w:r>
      <w:bookmarkStart w:id="125" w:name="keyword128"/>
      <w:bookmarkEnd w:id="125"/>
      <w:r w:rsidRPr="0067526B">
        <w:rPr>
          <w:rStyle w:val="keyword"/>
        </w:rPr>
        <w:t>критерием</w:t>
      </w:r>
      <w:r w:rsidRPr="0067526B">
        <w:t xml:space="preserve"> понимается правило, </w:t>
      </w:r>
      <w:bookmarkStart w:id="126" w:name="keyword129"/>
      <w:bookmarkEnd w:id="126"/>
      <w:r w:rsidRPr="0067526B">
        <w:rPr>
          <w:rStyle w:val="keyword"/>
        </w:rPr>
        <w:t>по</w:t>
      </w:r>
      <w:r w:rsidRPr="0067526B">
        <w:t xml:space="preserve"> которому проводится отбор тех или иных средств достижения цели. </w:t>
      </w:r>
      <w:bookmarkStart w:id="127" w:name="keyword130"/>
      <w:bookmarkEnd w:id="127"/>
      <w:r w:rsidRPr="0067526B">
        <w:rPr>
          <w:rStyle w:val="keyword"/>
        </w:rPr>
        <w:t>Критерий</w:t>
      </w:r>
      <w:r w:rsidRPr="0067526B">
        <w:t xml:space="preserve"> в общем случае дополняет понятие цели и помогает определить эффективный способ ее достижения. В том случае, когда между целью и средствами ее достижения имеется четкая однозначная </w:t>
      </w:r>
      <w:bookmarkStart w:id="128" w:name="keyword131"/>
      <w:bookmarkEnd w:id="128"/>
      <w:r w:rsidRPr="0067526B">
        <w:rPr>
          <w:rStyle w:val="keyword"/>
        </w:rPr>
        <w:t>связь</w:t>
      </w:r>
      <w:r w:rsidRPr="0067526B">
        <w:t xml:space="preserve">, </w:t>
      </w:r>
      <w:bookmarkStart w:id="129" w:name="keyword132"/>
      <w:bookmarkEnd w:id="129"/>
      <w:r w:rsidRPr="0067526B">
        <w:rPr>
          <w:rStyle w:val="keyword"/>
        </w:rPr>
        <w:t>критерий</w:t>
      </w:r>
      <w:r w:rsidRPr="0067526B">
        <w:t xml:space="preserve"> может быть задан в виде аналитического выражения. Эта ситуация типична, например, для " простых" систем </w:t>
      </w:r>
      <w:bookmarkStart w:id="130" w:name="keyword133"/>
      <w:bookmarkEnd w:id="130"/>
      <w:r w:rsidRPr="0067526B">
        <w:rPr>
          <w:rStyle w:val="keyword"/>
        </w:rPr>
        <w:t>проектирования</w:t>
      </w:r>
      <w:r w:rsidRPr="0067526B">
        <w:t xml:space="preserve"> или управления, когда </w:t>
      </w:r>
      <w:bookmarkStart w:id="131" w:name="keyword134"/>
      <w:bookmarkEnd w:id="131"/>
      <w:r w:rsidRPr="0067526B">
        <w:rPr>
          <w:rStyle w:val="keyword"/>
        </w:rPr>
        <w:t>критерий</w:t>
      </w:r>
      <w:r w:rsidRPr="0067526B">
        <w:t xml:space="preserve">, заданный в виде функционала, позволяет найти </w:t>
      </w:r>
      <w:bookmarkStart w:id="132" w:name="keyword135"/>
      <w:bookmarkEnd w:id="132"/>
      <w:r w:rsidRPr="0067526B">
        <w:rPr>
          <w:rStyle w:val="keyword"/>
        </w:rPr>
        <w:t>управляющие</w:t>
      </w:r>
      <w:r w:rsidRPr="0067526B">
        <w:t xml:space="preserve"> воздействия, обеспечивающие заданную цель. Поэтому в таких ситуациях понятия цели и </w:t>
      </w:r>
      <w:bookmarkStart w:id="133" w:name="keyword136"/>
      <w:bookmarkEnd w:id="133"/>
      <w:r w:rsidRPr="0067526B">
        <w:rPr>
          <w:rStyle w:val="keyword"/>
        </w:rPr>
        <w:t>критерия</w:t>
      </w:r>
      <w:r w:rsidRPr="0067526B">
        <w:t xml:space="preserve"> не различают. В сложных системах с высокой степенью неопределенности, когда цели носят качественный характер и получить аналитическое </w:t>
      </w:r>
      <w:bookmarkStart w:id="134" w:name="keyword137"/>
      <w:bookmarkEnd w:id="134"/>
      <w:r w:rsidRPr="0067526B">
        <w:rPr>
          <w:rStyle w:val="keyword"/>
        </w:rPr>
        <w:t>выражение</w:t>
      </w:r>
      <w:r w:rsidRPr="0067526B">
        <w:t xml:space="preserve"> не представляется возможным, следует отличать цели от </w:t>
      </w:r>
      <w:bookmarkStart w:id="135" w:name="keyword138"/>
      <w:bookmarkEnd w:id="135"/>
      <w:r w:rsidRPr="0067526B">
        <w:rPr>
          <w:rStyle w:val="keyword"/>
        </w:rPr>
        <w:t>критериев</w:t>
      </w:r>
      <w:r w:rsidRPr="0067526B">
        <w:t>, характеризуя средства достижения цели.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bookmarkStart w:id="136" w:name="keyword139"/>
      <w:bookmarkEnd w:id="136"/>
      <w:r w:rsidRPr="0067526B">
        <w:rPr>
          <w:rStyle w:val="keyword"/>
        </w:rPr>
        <w:t>Критерий</w:t>
      </w:r>
      <w:r w:rsidRPr="0067526B">
        <w:t xml:space="preserve"> должен отвечать ряду требований. Он должен, во-первых, формулировать основную, а не второстепенную цель функционирования </w:t>
      </w:r>
      <w:bookmarkStart w:id="137" w:name="keyword140"/>
      <w:bookmarkEnd w:id="137"/>
      <w:r w:rsidRPr="0067526B">
        <w:rPr>
          <w:rStyle w:val="keyword"/>
        </w:rPr>
        <w:t>управляемой системы</w:t>
      </w:r>
      <w:r w:rsidRPr="0067526B">
        <w:t xml:space="preserve">, во-вторых, отражать вcе существенные стороны деятельности системы, т. е. быть достаточно представительным. В-третьих, </w:t>
      </w:r>
      <w:bookmarkStart w:id="138" w:name="keyword141"/>
      <w:bookmarkEnd w:id="138"/>
      <w:r w:rsidRPr="0067526B">
        <w:rPr>
          <w:rStyle w:val="keyword"/>
        </w:rPr>
        <w:t>критерий</w:t>
      </w:r>
      <w:r w:rsidRPr="0067526B">
        <w:t xml:space="preserve"> должен быть чувствительным к существенным изменениям, возникающим в процессе функционирования </w:t>
      </w:r>
      <w:bookmarkStart w:id="139" w:name="keyword142"/>
      <w:bookmarkEnd w:id="139"/>
      <w:r w:rsidRPr="0067526B">
        <w:rPr>
          <w:rStyle w:val="keyword"/>
        </w:rPr>
        <w:t>управляемой системы</w:t>
      </w:r>
      <w:r w:rsidRPr="0067526B">
        <w:t>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Для </w:t>
      </w:r>
      <w:bookmarkStart w:id="140" w:name="keyword143"/>
      <w:bookmarkEnd w:id="140"/>
      <w:r w:rsidRPr="0067526B">
        <w:rPr>
          <w:rStyle w:val="keyword"/>
        </w:rPr>
        <w:t>проектирования</w:t>
      </w:r>
      <w:r w:rsidRPr="0067526B">
        <w:t xml:space="preserve"> и управления всегда желательно иметь единственный </w:t>
      </w:r>
      <w:bookmarkStart w:id="141" w:name="keyword144"/>
      <w:bookmarkEnd w:id="141"/>
      <w:r w:rsidRPr="0067526B">
        <w:rPr>
          <w:rStyle w:val="keyword"/>
        </w:rPr>
        <w:t>критерий</w:t>
      </w:r>
      <w:r w:rsidRPr="0067526B">
        <w:t xml:space="preserve"> оптимальности, что облегчает принятие решений и позволяет решить задачу оптимизации математически.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>Системный подход требует прослеживания как можно большего числа связей - не только внутренних, но и внешних, - чтобы не упустить действительно существенные связи и факторы и оценить их влияние на систему.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При разработке систем управления производственными процессами в связи с применением ЭВМ неизбежно приходится рассматривать, прежде всего, такие вопросы, как совершенствование структуры управления, методы подготовки и </w:t>
      </w:r>
      <w:bookmarkStart w:id="142" w:name="keyword145"/>
      <w:bookmarkEnd w:id="142"/>
      <w:r w:rsidRPr="0067526B">
        <w:rPr>
          <w:rStyle w:val="keyword"/>
        </w:rPr>
        <w:t>принятия решений</w:t>
      </w:r>
      <w:r w:rsidRPr="0067526B">
        <w:t xml:space="preserve"> и, соответственно, формирование целей и </w:t>
      </w:r>
      <w:bookmarkStart w:id="143" w:name="keyword146"/>
      <w:bookmarkEnd w:id="143"/>
      <w:r w:rsidRPr="0067526B">
        <w:rPr>
          <w:rStyle w:val="keyword"/>
        </w:rPr>
        <w:t>критериев</w:t>
      </w:r>
      <w:r w:rsidRPr="0067526B">
        <w:t xml:space="preserve">, используемых в процессе </w:t>
      </w:r>
      <w:bookmarkStart w:id="144" w:name="keyword147"/>
      <w:bookmarkEnd w:id="144"/>
      <w:r w:rsidRPr="0067526B">
        <w:rPr>
          <w:rStyle w:val="keyword"/>
        </w:rPr>
        <w:t>проектирования</w:t>
      </w:r>
      <w:r w:rsidRPr="0067526B">
        <w:t>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Существенное </w:t>
      </w:r>
      <w:bookmarkStart w:id="145" w:name="keyword148"/>
      <w:bookmarkEnd w:id="145"/>
      <w:r w:rsidRPr="0067526B">
        <w:rPr>
          <w:rStyle w:val="keyword"/>
        </w:rPr>
        <w:t>место</w:t>
      </w:r>
      <w:r w:rsidRPr="0067526B">
        <w:t xml:space="preserve"> в понятии системы занимает </w:t>
      </w:r>
      <w:bookmarkStart w:id="146" w:name="keyword149"/>
      <w:bookmarkEnd w:id="146"/>
      <w:r w:rsidRPr="0067526B">
        <w:rPr>
          <w:rStyle w:val="keyword"/>
        </w:rPr>
        <w:t>принцип целостности</w:t>
      </w:r>
      <w:r w:rsidRPr="0067526B">
        <w:t>, согласно которому взаимосвязь и взаимодействие объектов порождает новые, системные свойства объекта, не присущие отдельным его элементам.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С точки зрения системного подхода к автоматизации </w:t>
      </w:r>
      <w:bookmarkStart w:id="147" w:name="keyword150"/>
      <w:bookmarkEnd w:id="147"/>
      <w:r w:rsidRPr="0067526B">
        <w:rPr>
          <w:rStyle w:val="keyword"/>
        </w:rPr>
        <w:t>проектирования</w:t>
      </w:r>
      <w:r w:rsidRPr="0067526B">
        <w:t xml:space="preserve"> процесс </w:t>
      </w:r>
      <w:bookmarkStart w:id="148" w:name="keyword151"/>
      <w:bookmarkEnd w:id="148"/>
      <w:r w:rsidRPr="0067526B">
        <w:rPr>
          <w:rStyle w:val="keyword"/>
        </w:rPr>
        <w:t>проектирования</w:t>
      </w:r>
      <w:r w:rsidRPr="0067526B">
        <w:t xml:space="preserve"> представляет собой многослойную иерархическую процедуру с оптимизацией решений в каждом слое.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bookmarkStart w:id="149" w:name="keyword152"/>
      <w:bookmarkEnd w:id="149"/>
      <w:r w:rsidRPr="0067526B">
        <w:rPr>
          <w:rStyle w:val="keyword"/>
        </w:rPr>
        <w:t>Принцип иерархичности</w:t>
      </w:r>
      <w:r w:rsidRPr="0067526B">
        <w:t xml:space="preserve"> в </w:t>
      </w:r>
      <w:bookmarkStart w:id="150" w:name="keyword153"/>
      <w:bookmarkEnd w:id="150"/>
      <w:r w:rsidRPr="0067526B">
        <w:rPr>
          <w:rStyle w:val="keyword"/>
        </w:rPr>
        <w:t>проектировании</w:t>
      </w:r>
      <w:r w:rsidRPr="0067526B">
        <w:t xml:space="preserve"> и управлении, а также </w:t>
      </w:r>
      <w:bookmarkStart w:id="151" w:name="keyword154"/>
      <w:bookmarkEnd w:id="151"/>
      <w:r w:rsidRPr="0067526B">
        <w:rPr>
          <w:rStyle w:val="keyword"/>
        </w:rPr>
        <w:t>принцип целостности</w:t>
      </w:r>
      <w:r w:rsidRPr="0067526B">
        <w:t xml:space="preserve"> обусловливают необходимость построения системы </w:t>
      </w:r>
      <w:bookmarkStart w:id="152" w:name="keyword155"/>
      <w:bookmarkEnd w:id="152"/>
      <w:r w:rsidRPr="0067526B">
        <w:rPr>
          <w:rStyle w:val="keyword"/>
        </w:rPr>
        <w:t>критериев</w:t>
      </w:r>
      <w:r w:rsidRPr="0067526B">
        <w:t xml:space="preserve">, когда частные </w:t>
      </w:r>
      <w:bookmarkStart w:id="153" w:name="keyword156"/>
      <w:bookmarkEnd w:id="153"/>
      <w:r w:rsidRPr="0067526B">
        <w:rPr>
          <w:rStyle w:val="keyword"/>
        </w:rPr>
        <w:t>критерии</w:t>
      </w:r>
      <w:r w:rsidRPr="0067526B">
        <w:t xml:space="preserve">, предназначенные для решения задач низшего звена управления (подсистемы), логически совпадают с </w:t>
      </w:r>
      <w:bookmarkStart w:id="154" w:name="keyword157"/>
      <w:bookmarkEnd w:id="154"/>
      <w:r w:rsidRPr="0067526B">
        <w:rPr>
          <w:rStyle w:val="keyword"/>
        </w:rPr>
        <w:t>критериями</w:t>
      </w:r>
      <w:r w:rsidRPr="0067526B">
        <w:t>, применяемыми на более высоком иерархическом уровне.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В процессе </w:t>
      </w:r>
      <w:bookmarkStart w:id="155" w:name="keyword158"/>
      <w:bookmarkEnd w:id="155"/>
      <w:r w:rsidRPr="0067526B">
        <w:rPr>
          <w:rStyle w:val="keyword"/>
        </w:rPr>
        <w:t>проектирования</w:t>
      </w:r>
      <w:r w:rsidRPr="0067526B">
        <w:t xml:space="preserve"> и управления сопоставляются выходные величины, т. е. результат функционирования системы, с </w:t>
      </w:r>
      <w:bookmarkStart w:id="156" w:name="keyword159"/>
      <w:bookmarkEnd w:id="156"/>
      <w:r w:rsidRPr="0067526B">
        <w:rPr>
          <w:rStyle w:val="keyword"/>
        </w:rPr>
        <w:t>критерием</w:t>
      </w:r>
      <w:r w:rsidRPr="0067526B">
        <w:t xml:space="preserve">. Следовательно, </w:t>
      </w:r>
      <w:bookmarkStart w:id="157" w:name="keyword160"/>
      <w:bookmarkEnd w:id="157"/>
      <w:r w:rsidRPr="0067526B">
        <w:rPr>
          <w:rStyle w:val="keyword"/>
        </w:rPr>
        <w:t>критерий</w:t>
      </w:r>
      <w:r w:rsidRPr="0067526B">
        <w:t xml:space="preserve"> в управляемой системе - это признак, </w:t>
      </w:r>
      <w:bookmarkStart w:id="158" w:name="keyword161"/>
      <w:bookmarkEnd w:id="158"/>
      <w:r w:rsidRPr="0067526B">
        <w:rPr>
          <w:rStyle w:val="keyword"/>
        </w:rPr>
        <w:t>по</w:t>
      </w:r>
      <w:r w:rsidRPr="0067526B">
        <w:t xml:space="preserve"> которому выбирается наиболее эффективный способ достижения цели. Он является той величиной, которую нужно максимизировать или минимизировать при </w:t>
      </w:r>
      <w:bookmarkStart w:id="159" w:name="keyword162"/>
      <w:bookmarkEnd w:id="159"/>
      <w:r w:rsidRPr="0067526B">
        <w:rPr>
          <w:rStyle w:val="keyword"/>
        </w:rPr>
        <w:t>управлении системой</w:t>
      </w:r>
      <w:r w:rsidRPr="0067526B">
        <w:t xml:space="preserve"> в соответствии с целью ее деятельности.</w:t>
      </w:r>
    </w:p>
    <w:p w:rsidR="00215A47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Таким образом, система - это достаточно сложный </w:t>
      </w:r>
      <w:bookmarkStart w:id="160" w:name="keyword163"/>
      <w:bookmarkEnd w:id="160"/>
      <w:r w:rsidRPr="0067526B">
        <w:rPr>
          <w:rStyle w:val="keyword"/>
        </w:rPr>
        <w:t>объект</w:t>
      </w:r>
      <w:r w:rsidRPr="0067526B">
        <w:t xml:space="preserve">, который можно расчленить на составляющие элементы или подсистемы. Элементы информационно связаны друг с </w:t>
      </w:r>
      <w:r w:rsidRPr="0067526B">
        <w:lastRenderedPageBreak/>
        <w:t xml:space="preserve">другом и с окружающей </w:t>
      </w:r>
      <w:bookmarkStart w:id="161" w:name="keyword164"/>
      <w:bookmarkEnd w:id="161"/>
      <w:r w:rsidRPr="0067526B">
        <w:rPr>
          <w:rStyle w:val="keyword"/>
        </w:rPr>
        <w:t>объект</w:t>
      </w:r>
      <w:r w:rsidRPr="0067526B">
        <w:t xml:space="preserve"> средой. Совокупность связей образует </w:t>
      </w:r>
      <w:bookmarkStart w:id="162" w:name="keyword165"/>
      <w:bookmarkEnd w:id="162"/>
      <w:r w:rsidRPr="0067526B">
        <w:rPr>
          <w:rStyle w:val="keyword"/>
        </w:rPr>
        <w:t>структуру системы</w:t>
      </w:r>
      <w:r w:rsidRPr="0067526B">
        <w:t xml:space="preserve">. Система имеет </w:t>
      </w:r>
      <w:bookmarkStart w:id="163" w:name="keyword166"/>
      <w:bookmarkEnd w:id="163"/>
      <w:r w:rsidRPr="0067526B">
        <w:rPr>
          <w:rStyle w:val="keyword"/>
        </w:rPr>
        <w:t>алгоритм функционирования</w:t>
      </w:r>
      <w:r w:rsidRPr="0067526B">
        <w:t>, направленный на достижение определенной цели.</w:t>
      </w:r>
    </w:p>
    <w:p w:rsidR="008F0A93" w:rsidRDefault="008F0A93" w:rsidP="00124D22">
      <w:pPr>
        <w:pStyle w:val="aa"/>
        <w:spacing w:before="0" w:beforeAutospacing="0" w:after="0" w:afterAutospacing="0"/>
        <w:ind w:firstLine="709"/>
      </w:pPr>
    </w:p>
    <w:p w:rsidR="008F0A93" w:rsidRPr="008F0A93" w:rsidRDefault="008F0A93" w:rsidP="00124D22">
      <w:pPr>
        <w:pStyle w:val="aa"/>
        <w:spacing w:before="0" w:beforeAutospacing="0" w:after="0" w:afterAutospacing="0"/>
        <w:ind w:firstLine="709"/>
        <w:rPr>
          <w:b/>
        </w:rPr>
      </w:pPr>
      <w:r w:rsidRPr="008F0A93">
        <w:rPr>
          <w:b/>
        </w:rPr>
        <w:t xml:space="preserve">2.3 Пакет </w:t>
      </w:r>
      <w:r w:rsidRPr="008F0A93">
        <w:rPr>
          <w:b/>
          <w:lang w:val="en-US"/>
        </w:rPr>
        <w:t>ControlSystemToolbox</w:t>
      </w:r>
      <w:r w:rsidRPr="008F0A93">
        <w:rPr>
          <w:b/>
        </w:rPr>
        <w:t>.</w:t>
      </w:r>
    </w:p>
    <w:p w:rsidR="008F0A93" w:rsidRPr="0067526B" w:rsidRDefault="008F0A93" w:rsidP="00124D22">
      <w:pPr>
        <w:pStyle w:val="aa"/>
        <w:spacing w:before="0" w:beforeAutospacing="0" w:after="0" w:afterAutospacing="0"/>
        <w:ind w:firstLine="709"/>
      </w:pP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Например, при </w:t>
      </w:r>
      <w:bookmarkStart w:id="164" w:name="keyword167"/>
      <w:bookmarkEnd w:id="164"/>
      <w:r w:rsidRPr="0067526B">
        <w:rPr>
          <w:rStyle w:val="keyword"/>
        </w:rPr>
        <w:t>проектировании</w:t>
      </w:r>
      <w:r w:rsidRPr="0067526B">
        <w:t xml:space="preserve"> </w:t>
      </w:r>
      <w:bookmarkStart w:id="165" w:name="keyword168"/>
      <w:bookmarkEnd w:id="165"/>
      <w:r w:rsidRPr="0067526B">
        <w:rPr>
          <w:rStyle w:val="keyword"/>
        </w:rPr>
        <w:t>автоматизированной системы управления технологическим процессом</w:t>
      </w:r>
      <w:r w:rsidRPr="0067526B">
        <w:t xml:space="preserve"> (</w:t>
      </w:r>
      <w:bookmarkStart w:id="166" w:name="keyword169"/>
      <w:bookmarkEnd w:id="166"/>
      <w:r w:rsidRPr="0067526B">
        <w:rPr>
          <w:rStyle w:val="keyword"/>
        </w:rPr>
        <w:t>АСУТП</w:t>
      </w:r>
      <w:r w:rsidRPr="0067526B">
        <w:t xml:space="preserve">) его рассматривают как взаимосвязанную совокупность отдельных </w:t>
      </w:r>
      <w:bookmarkStart w:id="167" w:name="keyword170"/>
      <w:bookmarkEnd w:id="167"/>
      <w:r w:rsidRPr="0067526B">
        <w:rPr>
          <w:rStyle w:val="keyword"/>
        </w:rPr>
        <w:t>типовых технологических процессов</w:t>
      </w:r>
      <w:r w:rsidRPr="0067526B">
        <w:t xml:space="preserve"> и аппаратов, при взаимодействии которых возникают статистически распределенные </w:t>
      </w:r>
      <w:bookmarkStart w:id="168" w:name="keyword171"/>
      <w:bookmarkEnd w:id="168"/>
      <w:r w:rsidRPr="0067526B">
        <w:rPr>
          <w:rStyle w:val="keyword"/>
        </w:rPr>
        <w:t>по</w:t>
      </w:r>
      <w:r w:rsidRPr="0067526B">
        <w:t xml:space="preserve"> времени возмущения, т.е. существуют стохастические взаимосвязи между входными и выходными переменными подсистем.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При создании новых </w:t>
      </w:r>
      <w:bookmarkStart w:id="169" w:name="keyword172"/>
      <w:bookmarkEnd w:id="169"/>
      <w:r w:rsidRPr="0067526B">
        <w:rPr>
          <w:rStyle w:val="keyword"/>
        </w:rPr>
        <w:t>технологических процессов</w:t>
      </w:r>
      <w:r w:rsidRPr="0067526B">
        <w:t xml:space="preserve"> или реконструкции старых с целью их оптимизации решаются, как правило, такие задачи:</w:t>
      </w:r>
    </w:p>
    <w:p w:rsidR="00215A47" w:rsidRPr="0067526B" w:rsidRDefault="00215A47" w:rsidP="00124D22">
      <w:pPr>
        <w:widowControl/>
        <w:numPr>
          <w:ilvl w:val="0"/>
          <w:numId w:val="14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>организация работы производства и соответствующих агрегатов в оптимальных режимах по экономическим и энерготехнологическим показателям;</w:t>
      </w:r>
    </w:p>
    <w:p w:rsidR="00215A47" w:rsidRPr="0067526B" w:rsidRDefault="00215A47" w:rsidP="00124D22">
      <w:pPr>
        <w:widowControl/>
        <w:numPr>
          <w:ilvl w:val="0"/>
          <w:numId w:val="14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>передача функций управления самому агрегату через оптимальную организацию материальных и энергетических потоков в агрегате, т. е. структура агрегата организуется кибернетически;</w:t>
      </w:r>
    </w:p>
    <w:p w:rsidR="00215A47" w:rsidRPr="0067526B" w:rsidRDefault="00215A47" w:rsidP="00124D22">
      <w:pPr>
        <w:widowControl/>
        <w:numPr>
          <w:ilvl w:val="0"/>
          <w:numId w:val="14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>обеспечение надежности функционирования агрегата.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Исходя из этих основных задач, решаемых при </w:t>
      </w:r>
      <w:bookmarkStart w:id="170" w:name="keyword173"/>
      <w:bookmarkEnd w:id="170"/>
      <w:r w:rsidRPr="0067526B">
        <w:rPr>
          <w:rStyle w:val="keyword"/>
        </w:rPr>
        <w:t>проектировании</w:t>
      </w:r>
      <w:r w:rsidRPr="0067526B">
        <w:t xml:space="preserve"> </w:t>
      </w:r>
      <w:bookmarkStart w:id="171" w:name="keyword174"/>
      <w:bookmarkEnd w:id="171"/>
      <w:r w:rsidRPr="0067526B">
        <w:rPr>
          <w:rStyle w:val="keyword"/>
        </w:rPr>
        <w:t>технологических процессов</w:t>
      </w:r>
      <w:r w:rsidRPr="0067526B">
        <w:t xml:space="preserve">, необходимо формировать цели, </w:t>
      </w:r>
      <w:bookmarkStart w:id="172" w:name="keyword175"/>
      <w:bookmarkEnd w:id="172"/>
      <w:r w:rsidRPr="0067526B">
        <w:rPr>
          <w:rStyle w:val="keyword"/>
        </w:rPr>
        <w:t>критерии</w:t>
      </w:r>
      <w:r w:rsidRPr="0067526B">
        <w:t xml:space="preserve"> и ограничения на самых ранних </w:t>
      </w:r>
      <w:bookmarkStart w:id="173" w:name="keyword176"/>
      <w:bookmarkEnd w:id="173"/>
      <w:r w:rsidRPr="0067526B">
        <w:rPr>
          <w:rStyle w:val="keyword"/>
        </w:rPr>
        <w:t>стадиях проектирования</w:t>
      </w:r>
      <w:r w:rsidRPr="0067526B">
        <w:t xml:space="preserve">. Эти требования в равной степени справедливы при конструкторском </w:t>
      </w:r>
      <w:bookmarkStart w:id="174" w:name="keyword177"/>
      <w:bookmarkEnd w:id="174"/>
      <w:r w:rsidRPr="0067526B">
        <w:rPr>
          <w:rStyle w:val="keyword"/>
        </w:rPr>
        <w:t>проектировании</w:t>
      </w:r>
      <w:r w:rsidRPr="0067526B">
        <w:t>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rPr>
          <w:i/>
          <w:iCs/>
        </w:rPr>
        <w:t xml:space="preserve">Глобальную цель </w:t>
      </w:r>
      <w:bookmarkStart w:id="175" w:name="keyword178"/>
      <w:bookmarkEnd w:id="175"/>
      <w:r w:rsidRPr="0067526B">
        <w:rPr>
          <w:rStyle w:val="keyword"/>
        </w:rPr>
        <w:t>проектирования</w:t>
      </w:r>
      <w:r w:rsidRPr="0067526B">
        <w:t xml:space="preserve"> или управления обычно не удается связать непосредственно со средствами ее достижения. Поэтому ее обычно разбивают (</w:t>
      </w:r>
      <w:bookmarkStart w:id="176" w:name="keyword179"/>
      <w:bookmarkEnd w:id="176"/>
      <w:r w:rsidRPr="0067526B">
        <w:rPr>
          <w:rStyle w:val="keyword"/>
        </w:rPr>
        <w:t>декомпозиция</w:t>
      </w:r>
      <w:r w:rsidRPr="0067526B">
        <w:t xml:space="preserve">) на более частные локальные цели, позволяющие выявить средства их достижения. Такой метод системного </w:t>
      </w:r>
      <w:bookmarkStart w:id="177" w:name="keyword180"/>
      <w:bookmarkEnd w:id="177"/>
      <w:r w:rsidRPr="0067526B">
        <w:rPr>
          <w:rStyle w:val="keyword"/>
        </w:rPr>
        <w:t>анализа</w:t>
      </w:r>
      <w:r w:rsidRPr="0067526B">
        <w:t xml:space="preserve"> называют методом построения </w:t>
      </w:r>
      <w:bookmarkStart w:id="178" w:name="keyword181"/>
      <w:bookmarkEnd w:id="178"/>
      <w:r w:rsidRPr="0067526B">
        <w:rPr>
          <w:rStyle w:val="keyword"/>
        </w:rPr>
        <w:t>дерева целей</w:t>
      </w:r>
      <w:r w:rsidRPr="0067526B">
        <w:t>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rPr>
          <w:i/>
          <w:iCs/>
        </w:rPr>
        <w:t xml:space="preserve">Дерево </w:t>
      </w:r>
      <w:r w:rsidRPr="0067526B">
        <w:t xml:space="preserve">является удобным средством для представления существующих иерархий. </w:t>
      </w:r>
      <w:bookmarkStart w:id="179" w:name="keyword182"/>
      <w:bookmarkEnd w:id="179"/>
      <w:r w:rsidRPr="0067526B">
        <w:rPr>
          <w:rStyle w:val="keyword"/>
        </w:rPr>
        <w:t>Корень дерева</w:t>
      </w:r>
      <w:r w:rsidRPr="0067526B">
        <w:t xml:space="preserve"> отождествляется с системой, а уровни - с подсистемами и элементами.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Аналогично строится </w:t>
      </w:r>
      <w:bookmarkStart w:id="180" w:name="keyword183"/>
      <w:bookmarkEnd w:id="180"/>
      <w:r w:rsidRPr="0067526B">
        <w:rPr>
          <w:rStyle w:val="keyword"/>
        </w:rPr>
        <w:t>дерево</w:t>
      </w:r>
      <w:r w:rsidRPr="0067526B">
        <w:t xml:space="preserve"> целей, где </w:t>
      </w:r>
      <w:bookmarkStart w:id="181" w:name="keyword184"/>
      <w:bookmarkEnd w:id="181"/>
      <w:r w:rsidRPr="0067526B">
        <w:rPr>
          <w:rStyle w:val="keyword"/>
        </w:rPr>
        <w:t>корень дерева</w:t>
      </w:r>
      <w:r w:rsidRPr="0067526B">
        <w:t xml:space="preserve"> соответствует генеральной цели, а остальные вершины - подцелям, причем </w:t>
      </w:r>
      <w:bookmarkStart w:id="182" w:name="keyword185"/>
      <w:bookmarkEnd w:id="182"/>
      <w:r w:rsidRPr="0067526B">
        <w:rPr>
          <w:rStyle w:val="keyword"/>
        </w:rPr>
        <w:t>по</w:t>
      </w:r>
      <w:r w:rsidRPr="0067526B">
        <w:t xml:space="preserve"> мере опускания </w:t>
      </w:r>
      <w:bookmarkStart w:id="183" w:name="keyword186"/>
      <w:bookmarkEnd w:id="183"/>
      <w:r w:rsidRPr="0067526B">
        <w:rPr>
          <w:rStyle w:val="keyword"/>
        </w:rPr>
        <w:t>по</w:t>
      </w:r>
      <w:r w:rsidRPr="0067526B">
        <w:t xml:space="preserve"> уровням дерева цели становятся более частными. </w:t>
      </w:r>
      <w:bookmarkStart w:id="184" w:name="keyword187"/>
      <w:bookmarkEnd w:id="184"/>
      <w:r w:rsidRPr="0067526B">
        <w:rPr>
          <w:rStyle w:val="keyword"/>
        </w:rPr>
        <w:t>Разбиение</w:t>
      </w:r>
      <w:r w:rsidRPr="0067526B">
        <w:t xml:space="preserve"> генеральной цели на подцели продолжается до тех пор, пока не появится возможность связать цели нижних уровней со средствами, обеспечивающими выполнение этих целей.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>Таким образом, одна из главных задач построения дерева - установление полного набора средств, обеспечивающих достижение поставленной генеральной цели и выявление связей между этими средствами.</w:t>
      </w:r>
    </w:p>
    <w:p w:rsidR="00215A47" w:rsidRPr="0067526B" w:rsidRDefault="00215A47" w:rsidP="00BD3537">
      <w:pPr>
        <w:ind w:firstLine="709"/>
        <w:jc w:val="center"/>
        <w:rPr>
          <w:sz w:val="24"/>
          <w:szCs w:val="24"/>
        </w:rPr>
      </w:pPr>
      <w:bookmarkStart w:id="185" w:name="image.2.1"/>
      <w:bookmarkEnd w:id="185"/>
      <w:r w:rsidRPr="0067526B">
        <w:rPr>
          <w:noProof/>
          <w:sz w:val="24"/>
          <w:szCs w:val="24"/>
        </w:rPr>
        <w:drawing>
          <wp:inline distT="0" distB="0" distL="0" distR="0">
            <wp:extent cx="2371232" cy="1082835"/>
            <wp:effectExtent l="19050" t="0" r="0" b="0"/>
            <wp:docPr id="322" name="Рисунок 322" descr="Дерево цел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 descr="Дерево целей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993" cy="1082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A47" w:rsidRPr="0067526B" w:rsidRDefault="00215A47" w:rsidP="00BD3537">
      <w:pPr>
        <w:ind w:firstLine="709"/>
        <w:jc w:val="center"/>
        <w:rPr>
          <w:sz w:val="24"/>
          <w:szCs w:val="24"/>
        </w:rPr>
      </w:pPr>
      <w:r w:rsidRPr="0067526B">
        <w:rPr>
          <w:sz w:val="24"/>
          <w:szCs w:val="24"/>
        </w:rPr>
        <w:br/>
      </w:r>
      <w:r w:rsidRPr="0067526B">
        <w:rPr>
          <w:b/>
          <w:bCs/>
          <w:sz w:val="24"/>
          <w:szCs w:val="24"/>
        </w:rPr>
        <w:t xml:space="preserve">Рис. 2.1. </w:t>
      </w:r>
      <w:r w:rsidRPr="0067526B">
        <w:rPr>
          <w:sz w:val="24"/>
          <w:szCs w:val="24"/>
        </w:rPr>
        <w:t>Дерево целей</w:t>
      </w:r>
    </w:p>
    <w:p w:rsidR="00BD3537" w:rsidRDefault="00BD3537" w:rsidP="00124D22">
      <w:pPr>
        <w:pStyle w:val="aa"/>
        <w:spacing w:before="0" w:beforeAutospacing="0" w:after="0" w:afterAutospacing="0"/>
        <w:ind w:firstLine="709"/>
      </w:pP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Несмотря на то, что </w:t>
      </w:r>
      <w:bookmarkStart w:id="186" w:name="keyword188"/>
      <w:bookmarkEnd w:id="186"/>
      <w:r w:rsidRPr="0067526B">
        <w:rPr>
          <w:rStyle w:val="keyword"/>
        </w:rPr>
        <w:t>дерево</w:t>
      </w:r>
      <w:r w:rsidRPr="0067526B">
        <w:t xml:space="preserve"> целей формируется на эвристической основе, при реализации метода построения дерева можно выделить два этапа:</w:t>
      </w:r>
    </w:p>
    <w:p w:rsidR="00215A47" w:rsidRPr="0067526B" w:rsidRDefault="00215A47" w:rsidP="00124D22">
      <w:pPr>
        <w:widowControl/>
        <w:numPr>
          <w:ilvl w:val="0"/>
          <w:numId w:val="15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 xml:space="preserve">построение первоначального варианта </w:t>
      </w:r>
      <w:bookmarkStart w:id="187" w:name="keyword189"/>
      <w:bookmarkEnd w:id="187"/>
      <w:r w:rsidRPr="0067526B">
        <w:rPr>
          <w:rStyle w:val="keyword"/>
          <w:sz w:val="24"/>
          <w:szCs w:val="24"/>
        </w:rPr>
        <w:t>дерева целей</w:t>
      </w:r>
      <w:r w:rsidRPr="0067526B">
        <w:rPr>
          <w:sz w:val="24"/>
          <w:szCs w:val="24"/>
        </w:rPr>
        <w:t>;</w:t>
      </w:r>
    </w:p>
    <w:p w:rsidR="00215A47" w:rsidRPr="0067526B" w:rsidRDefault="00215A47" w:rsidP="00124D22">
      <w:pPr>
        <w:widowControl/>
        <w:numPr>
          <w:ilvl w:val="0"/>
          <w:numId w:val="15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 xml:space="preserve">определение коэффициентов относительной важности его отдельных элементов и формирование окончательного варианта </w:t>
      </w:r>
      <w:bookmarkStart w:id="188" w:name="keyword190"/>
      <w:bookmarkEnd w:id="188"/>
      <w:r w:rsidRPr="0067526B">
        <w:rPr>
          <w:rStyle w:val="keyword"/>
          <w:sz w:val="24"/>
          <w:szCs w:val="24"/>
        </w:rPr>
        <w:t>дерева целей</w:t>
      </w:r>
      <w:r w:rsidRPr="0067526B">
        <w:rPr>
          <w:sz w:val="24"/>
          <w:szCs w:val="24"/>
        </w:rPr>
        <w:t>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bookmarkStart w:id="189" w:name="keyword191"/>
      <w:bookmarkEnd w:id="189"/>
      <w:r w:rsidRPr="0067526B">
        <w:rPr>
          <w:rStyle w:val="keyword"/>
        </w:rPr>
        <w:lastRenderedPageBreak/>
        <w:t>Иерархия</w:t>
      </w:r>
      <w:r w:rsidRPr="0067526B">
        <w:t xml:space="preserve"> систем </w:t>
      </w:r>
      <w:bookmarkStart w:id="190" w:name="keyword192"/>
      <w:bookmarkEnd w:id="190"/>
      <w:r w:rsidRPr="0067526B">
        <w:rPr>
          <w:rStyle w:val="keyword"/>
        </w:rPr>
        <w:t>проектирования</w:t>
      </w:r>
      <w:r w:rsidRPr="0067526B">
        <w:t xml:space="preserve"> и управления, создание контуров </w:t>
      </w:r>
      <w:bookmarkStart w:id="191" w:name="keyword193"/>
      <w:bookmarkEnd w:id="191"/>
      <w:r w:rsidRPr="0067526B">
        <w:rPr>
          <w:rStyle w:val="keyword"/>
        </w:rPr>
        <w:t>принятия решений</w:t>
      </w:r>
      <w:r w:rsidRPr="0067526B">
        <w:t xml:space="preserve">, </w:t>
      </w:r>
      <w:bookmarkStart w:id="192" w:name="keyword194"/>
      <w:bookmarkEnd w:id="192"/>
      <w:r w:rsidRPr="0067526B">
        <w:rPr>
          <w:rStyle w:val="keyword"/>
        </w:rPr>
        <w:t>определение</w:t>
      </w:r>
      <w:r w:rsidRPr="0067526B">
        <w:t xml:space="preserve"> необходимого числа уровней, установление между уровнями правильных взаимосвязей, организация </w:t>
      </w:r>
      <w:bookmarkStart w:id="193" w:name="keyword195"/>
      <w:bookmarkEnd w:id="193"/>
      <w:r w:rsidRPr="0067526B">
        <w:rPr>
          <w:rStyle w:val="keyword"/>
        </w:rPr>
        <w:t>информационных потоков</w:t>
      </w:r>
      <w:r w:rsidRPr="0067526B">
        <w:t xml:space="preserve">, - все это тесно связанные вопросы рационального выбора схем </w:t>
      </w:r>
      <w:bookmarkStart w:id="194" w:name="keyword196"/>
      <w:bookmarkEnd w:id="194"/>
      <w:r w:rsidRPr="0067526B">
        <w:rPr>
          <w:rStyle w:val="keyword"/>
        </w:rPr>
        <w:t>проектирования</w:t>
      </w:r>
      <w:r w:rsidRPr="0067526B">
        <w:t xml:space="preserve"> и управления. Решение их определяется материальной природой объектов, характером происходящих в них процессов и взаимодействиями между ними, ограничениями на их функционирование, а также алгоритмами управления. Эти факторы оказывают непосредственное влияние на выбор структуры сложной системы.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Важным показателем, определяемым при формировании или выборе структуры, считается трудоемкость (сложность) </w:t>
      </w:r>
      <w:bookmarkStart w:id="195" w:name="keyword197"/>
      <w:bookmarkEnd w:id="195"/>
      <w:r w:rsidRPr="0067526B">
        <w:rPr>
          <w:rStyle w:val="keyword"/>
        </w:rPr>
        <w:t>управления. Данный</w:t>
      </w:r>
      <w:r w:rsidRPr="0067526B">
        <w:t xml:space="preserve"> показатель характеризует </w:t>
      </w:r>
      <w:bookmarkStart w:id="196" w:name="keyword198"/>
      <w:bookmarkEnd w:id="196"/>
      <w:r w:rsidRPr="0067526B">
        <w:rPr>
          <w:rStyle w:val="keyword"/>
        </w:rPr>
        <w:t>затраты</w:t>
      </w:r>
      <w:r w:rsidRPr="0067526B">
        <w:t xml:space="preserve"> (</w:t>
      </w:r>
      <w:bookmarkStart w:id="197" w:name="keyword199"/>
      <w:bookmarkEnd w:id="197"/>
      <w:r w:rsidRPr="0067526B">
        <w:rPr>
          <w:rStyle w:val="keyword"/>
        </w:rPr>
        <w:t>стоимость</w:t>
      </w:r>
      <w:r w:rsidRPr="0067526B">
        <w:t>) человеко-машинного времени при выполнении функций управления для систем с заданной структурой и алгоритмом управления.</w:t>
      </w:r>
    </w:p>
    <w:p w:rsidR="00215A47" w:rsidRDefault="00215A47" w:rsidP="00124D22">
      <w:pPr>
        <w:pStyle w:val="aa"/>
        <w:spacing w:before="0" w:beforeAutospacing="0" w:after="0" w:afterAutospacing="0"/>
        <w:ind w:firstLine="709"/>
      </w:pPr>
      <w:bookmarkStart w:id="198" w:name="keyword200"/>
      <w:bookmarkEnd w:id="198"/>
      <w:r w:rsidRPr="0067526B">
        <w:rPr>
          <w:rStyle w:val="keyword"/>
        </w:rPr>
        <w:t>Функция</w:t>
      </w:r>
      <w:r w:rsidRPr="0067526B">
        <w:t xml:space="preserve"> сложности (трудоемкости) управления зависит от размерности решаемых на различных уровнях задач, числа подсистем на каждом уровне иерархии и числа уровней. Основой для определения необходимого числа уровней иерархии обычно служит либо </w:t>
      </w:r>
      <w:bookmarkStart w:id="199" w:name="keyword201"/>
      <w:bookmarkEnd w:id="199"/>
      <w:r w:rsidRPr="0067526B">
        <w:rPr>
          <w:rStyle w:val="keyword"/>
        </w:rPr>
        <w:t>загрузка</w:t>
      </w:r>
      <w:r w:rsidRPr="0067526B">
        <w:t xml:space="preserve"> возможных звеньев системы, либо некоторая </w:t>
      </w:r>
      <w:bookmarkStart w:id="200" w:name="keyword202"/>
      <w:bookmarkEnd w:id="200"/>
      <w:r w:rsidRPr="0067526B">
        <w:rPr>
          <w:rStyle w:val="keyword"/>
        </w:rPr>
        <w:t>функция</w:t>
      </w:r>
      <w:r w:rsidRPr="0067526B">
        <w:t xml:space="preserve"> сложности управления, определяемая характером и количеством операций при различных схемах управления. </w:t>
      </w:r>
      <w:bookmarkStart w:id="201" w:name="keyword203"/>
      <w:bookmarkEnd w:id="201"/>
      <w:r w:rsidRPr="0067526B">
        <w:rPr>
          <w:rStyle w:val="keyword"/>
        </w:rPr>
        <w:t>Функция</w:t>
      </w:r>
      <w:r w:rsidRPr="0067526B">
        <w:t xml:space="preserve"> сложности может быть определена при заданных алгоритмах работы узлов и взаимосвязях между ними.</w:t>
      </w:r>
    </w:p>
    <w:p w:rsidR="00124D22" w:rsidRPr="00124D22" w:rsidRDefault="00124D22" w:rsidP="00124D22">
      <w:pPr>
        <w:pStyle w:val="aa"/>
        <w:spacing w:before="0" w:beforeAutospacing="0" w:after="0" w:afterAutospacing="0"/>
        <w:ind w:firstLine="709"/>
        <w:rPr>
          <w:b/>
        </w:rPr>
      </w:pPr>
    </w:p>
    <w:p w:rsidR="00124D22" w:rsidRPr="00124D22" w:rsidRDefault="00124D22" w:rsidP="00124D22">
      <w:pPr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2.4 </w:t>
      </w:r>
      <w:r w:rsidRPr="00124D22">
        <w:rPr>
          <w:b/>
          <w:sz w:val="24"/>
          <w:szCs w:val="24"/>
        </w:rPr>
        <w:t xml:space="preserve">Представление объектов управления роботизированных систем в пакете </w:t>
      </w:r>
      <w:r w:rsidRPr="00124D22">
        <w:rPr>
          <w:b/>
          <w:sz w:val="24"/>
          <w:szCs w:val="24"/>
          <w:lang w:val="en-US"/>
        </w:rPr>
        <w:t>Simulink</w:t>
      </w:r>
      <w:r w:rsidRPr="00124D22">
        <w:rPr>
          <w:b/>
          <w:sz w:val="24"/>
          <w:szCs w:val="24"/>
        </w:rPr>
        <w:t>.</w:t>
      </w:r>
    </w:p>
    <w:p w:rsidR="00124D22" w:rsidRPr="0067526B" w:rsidRDefault="00124D22" w:rsidP="00124D22">
      <w:pPr>
        <w:pStyle w:val="aa"/>
        <w:spacing w:before="0" w:beforeAutospacing="0" w:after="0" w:afterAutospacing="0"/>
        <w:ind w:firstLine="709"/>
      </w:pP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При выборе структуры необходимо учитывать два положения. Во-первых, при отсутствии ограничений нельзя увеличить </w:t>
      </w:r>
      <w:bookmarkStart w:id="202" w:name="keyword204"/>
      <w:bookmarkEnd w:id="202"/>
      <w:r w:rsidRPr="0067526B">
        <w:rPr>
          <w:rStyle w:val="keyword"/>
        </w:rPr>
        <w:t>показатель качества</w:t>
      </w:r>
      <w:r w:rsidRPr="0067526B">
        <w:t xml:space="preserve"> управления, увеличивая количество уровней управления. Во-вторых, необходимо стремиться ограничивать число подсистем на данном уровне управления. Тогда задача состоит в нахождении структуры управления с минимальным количеством уровней управления и минимальным количеством подсистем на каждом уровне при допустимой сложности управления.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bookmarkStart w:id="203" w:name="keyword205"/>
      <w:bookmarkEnd w:id="203"/>
      <w:r w:rsidRPr="0067526B">
        <w:rPr>
          <w:rStyle w:val="keyword"/>
        </w:rPr>
        <w:t>Быстродействие</w:t>
      </w:r>
      <w:r w:rsidRPr="0067526B">
        <w:t xml:space="preserve"> системы управления определяется ее способностью реагировать с достаточной оперативностью на возникающие возмущения. Оно зависит не только от возможностей технических средств и персонала в осуществлении сбора, обработки и передачи информации, но и от организационной структуры, т. е. от </w:t>
      </w:r>
      <w:bookmarkStart w:id="204" w:name="keyword206"/>
      <w:bookmarkEnd w:id="204"/>
      <w:r w:rsidRPr="0067526B">
        <w:rPr>
          <w:rStyle w:val="keyword"/>
        </w:rPr>
        <w:t>распределения функций</w:t>
      </w:r>
      <w:r w:rsidRPr="0067526B">
        <w:t xml:space="preserve"> управления и необходимых для их реализации полномочий </w:t>
      </w:r>
      <w:bookmarkStart w:id="205" w:name="keyword207"/>
      <w:bookmarkEnd w:id="205"/>
      <w:r w:rsidRPr="0067526B">
        <w:rPr>
          <w:rStyle w:val="keyword"/>
        </w:rPr>
        <w:t>по</w:t>
      </w:r>
      <w:r w:rsidRPr="0067526B">
        <w:t xml:space="preserve"> уровням руководства и структурным подразделениям каждого уровня.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>Излишняя централизация удлиняет цепь передачи информации к звеньям, выполняющим решения, в результате чего возможны искажения. Кроме того, вследствие удлинения цепи передачи информации " с места в центр" и передачи решений " из центра на места" удлиняется время между отправкой информации и получением решения.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При оптимизации взаимодействия между уровнями в иерархической системе управления важной является проблема </w:t>
      </w:r>
      <w:bookmarkStart w:id="206" w:name="keyword208"/>
      <w:bookmarkEnd w:id="206"/>
      <w:r w:rsidRPr="0067526B">
        <w:rPr>
          <w:rStyle w:val="keyword"/>
        </w:rPr>
        <w:t>координации</w:t>
      </w:r>
      <w:r w:rsidRPr="0067526B">
        <w:t>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Цель высшей подсистемы - влиять на низшие таким образом, чтобы достигалась общая цель, заданная для всей системы. Это и составляет содержание понятия </w:t>
      </w:r>
      <w:bookmarkStart w:id="207" w:name="keyword209"/>
      <w:bookmarkEnd w:id="207"/>
      <w:r w:rsidRPr="0067526B">
        <w:rPr>
          <w:rStyle w:val="keyword"/>
        </w:rPr>
        <w:t>координации</w:t>
      </w:r>
      <w:r w:rsidRPr="0067526B">
        <w:t>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>Согласно изложенному, наилучшая иерархическая структура из допустимых структур, приведенных на показана в подпункте " д" . Из структур, имеющих четыре уровня управления (</w:t>
      </w:r>
      <w:r w:rsidR="0067526B">
        <w:t xml:space="preserve">рис. </w:t>
      </w:r>
      <w:r w:rsidRPr="0067526B">
        <w:t>, б, в, г), лучшая показана на б, т. к. она имеет минимальное число подсистем высших уровней.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Следовательно, любая сложная система может быть реализована на основе различных структур. В связи с этим возникает уже на первых порах </w:t>
      </w:r>
      <w:bookmarkStart w:id="208" w:name="keyword210"/>
      <w:bookmarkEnd w:id="208"/>
      <w:r w:rsidRPr="0067526B">
        <w:rPr>
          <w:rStyle w:val="keyword"/>
        </w:rPr>
        <w:t>проектирования</w:t>
      </w:r>
      <w:r w:rsidRPr="0067526B">
        <w:t xml:space="preserve"> системы проблема выбора ( </w:t>
      </w:r>
      <w:bookmarkStart w:id="209" w:name="keyword211"/>
      <w:bookmarkEnd w:id="209"/>
      <w:r w:rsidRPr="0067526B">
        <w:rPr>
          <w:rStyle w:val="keyword"/>
        </w:rPr>
        <w:t>синтеза</w:t>
      </w:r>
      <w:r w:rsidRPr="0067526B">
        <w:t xml:space="preserve"> ) при заданных ресурсах оптимальной структуры, которая максимизирует </w:t>
      </w:r>
      <w:bookmarkStart w:id="210" w:name="keyword212"/>
      <w:bookmarkEnd w:id="210"/>
      <w:r w:rsidRPr="0067526B">
        <w:rPr>
          <w:rStyle w:val="keyword"/>
        </w:rPr>
        <w:t>критерий</w:t>
      </w:r>
      <w:r w:rsidRPr="0067526B">
        <w:t xml:space="preserve"> качества (в общем случае векторный) функционирования системы.</w:t>
      </w:r>
    </w:p>
    <w:p w:rsidR="00215A47" w:rsidRPr="0067526B" w:rsidRDefault="00215A47" w:rsidP="00124D22">
      <w:pPr>
        <w:ind w:firstLine="709"/>
        <w:rPr>
          <w:sz w:val="24"/>
          <w:szCs w:val="24"/>
        </w:rPr>
      </w:pPr>
      <w:bookmarkStart w:id="211" w:name="image.2.2"/>
      <w:bookmarkEnd w:id="211"/>
      <w:r w:rsidRPr="0067526B">
        <w:rPr>
          <w:noProof/>
          <w:sz w:val="24"/>
          <w:szCs w:val="24"/>
        </w:rPr>
        <w:lastRenderedPageBreak/>
        <w:drawing>
          <wp:inline distT="0" distB="0" distL="0" distR="0">
            <wp:extent cx="2555972" cy="1656755"/>
            <wp:effectExtent l="19050" t="0" r="0" b="0"/>
            <wp:docPr id="323" name="Рисунок 323" descr="Допустимые структуры сложных систе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 descr="Допустимые структуры сложных систем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5851" cy="1656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A47" w:rsidRPr="0067526B" w:rsidRDefault="00215A47" w:rsidP="00124D22">
      <w:pPr>
        <w:ind w:firstLine="709"/>
        <w:rPr>
          <w:sz w:val="24"/>
          <w:szCs w:val="24"/>
        </w:rPr>
      </w:pPr>
      <w:r w:rsidRPr="0067526B">
        <w:rPr>
          <w:sz w:val="24"/>
          <w:szCs w:val="24"/>
        </w:rPr>
        <w:br/>
      </w:r>
      <w:r w:rsidRPr="0067526B">
        <w:rPr>
          <w:b/>
          <w:bCs/>
          <w:sz w:val="24"/>
          <w:szCs w:val="24"/>
        </w:rPr>
        <w:t xml:space="preserve">Рис. 2.2. </w:t>
      </w:r>
      <w:r w:rsidRPr="0067526B">
        <w:rPr>
          <w:sz w:val="24"/>
          <w:szCs w:val="24"/>
        </w:rPr>
        <w:t>Допустимые структуры сложных систем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Под проблемой </w:t>
      </w:r>
      <w:bookmarkStart w:id="212" w:name="keyword213"/>
      <w:bookmarkEnd w:id="212"/>
      <w:r w:rsidRPr="0067526B">
        <w:rPr>
          <w:rStyle w:val="keyword"/>
        </w:rPr>
        <w:t>синтеза</w:t>
      </w:r>
      <w:r w:rsidRPr="0067526B">
        <w:t xml:space="preserve"> структуры понимается:</w:t>
      </w:r>
    </w:p>
    <w:p w:rsidR="00215A47" w:rsidRPr="0067526B" w:rsidRDefault="00215A47" w:rsidP="00124D22">
      <w:pPr>
        <w:widowControl/>
        <w:numPr>
          <w:ilvl w:val="0"/>
          <w:numId w:val="16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bookmarkStart w:id="213" w:name="keyword214"/>
      <w:bookmarkEnd w:id="213"/>
      <w:r w:rsidRPr="0067526B">
        <w:rPr>
          <w:rStyle w:val="keyword"/>
          <w:sz w:val="24"/>
          <w:szCs w:val="24"/>
        </w:rPr>
        <w:t>синтез</w:t>
      </w:r>
      <w:r w:rsidRPr="0067526B">
        <w:rPr>
          <w:sz w:val="24"/>
          <w:szCs w:val="24"/>
        </w:rPr>
        <w:t xml:space="preserve"> структуры </w:t>
      </w:r>
      <w:bookmarkStart w:id="214" w:name="keyword215"/>
      <w:bookmarkEnd w:id="214"/>
      <w:r w:rsidRPr="0067526B">
        <w:rPr>
          <w:rStyle w:val="keyword"/>
          <w:sz w:val="24"/>
          <w:szCs w:val="24"/>
        </w:rPr>
        <w:t>управляемой системы</w:t>
      </w:r>
      <w:r w:rsidRPr="0067526B">
        <w:rPr>
          <w:sz w:val="24"/>
          <w:szCs w:val="24"/>
        </w:rPr>
        <w:t xml:space="preserve">, т. е. оптимальное </w:t>
      </w:r>
      <w:bookmarkStart w:id="215" w:name="keyword216"/>
      <w:bookmarkEnd w:id="215"/>
      <w:r w:rsidRPr="0067526B">
        <w:rPr>
          <w:rStyle w:val="keyword"/>
          <w:sz w:val="24"/>
          <w:szCs w:val="24"/>
        </w:rPr>
        <w:t>разбиение множества</w:t>
      </w:r>
      <w:r w:rsidRPr="0067526B">
        <w:rPr>
          <w:sz w:val="24"/>
          <w:szCs w:val="24"/>
        </w:rPr>
        <w:t xml:space="preserve"> управляемых объектов на отдельные подмножества, обладающие заданными характеристиками связей:</w:t>
      </w:r>
    </w:p>
    <w:p w:rsidR="00215A47" w:rsidRPr="0067526B" w:rsidRDefault="00215A47" w:rsidP="00124D22">
      <w:pPr>
        <w:widowControl/>
        <w:numPr>
          <w:ilvl w:val="0"/>
          <w:numId w:val="16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>выбор числа уровней и подсистем (иерархия системы);</w:t>
      </w:r>
    </w:p>
    <w:p w:rsidR="00215A47" w:rsidRPr="0067526B" w:rsidRDefault="00215A47" w:rsidP="00124D22">
      <w:pPr>
        <w:widowControl/>
        <w:numPr>
          <w:ilvl w:val="0"/>
          <w:numId w:val="16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>выбор принципов организации управления, т. е. установление между уровнями правильных взаимоотношений (это связано с согласованием целей подсистем разных уровней и с оптимальным стимулированием их работы, распределением прав и ответственностей, созданием контуров принятия решений);</w:t>
      </w:r>
    </w:p>
    <w:p w:rsidR="00215A47" w:rsidRPr="0067526B" w:rsidRDefault="00215A47" w:rsidP="00124D22">
      <w:pPr>
        <w:widowControl/>
        <w:numPr>
          <w:ilvl w:val="0"/>
          <w:numId w:val="16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>оптимальное распределение выполняемых функций между людьми и средствами вычислительной техники;</w:t>
      </w:r>
    </w:p>
    <w:p w:rsidR="00215A47" w:rsidRPr="0067526B" w:rsidRDefault="00215A47" w:rsidP="00124D22">
      <w:pPr>
        <w:widowControl/>
        <w:numPr>
          <w:ilvl w:val="0"/>
          <w:numId w:val="16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>выбор организационной иерархии.</w:t>
      </w:r>
    </w:p>
    <w:p w:rsidR="00215A47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Под проблемой </w:t>
      </w:r>
      <w:bookmarkStart w:id="216" w:name="keyword217"/>
      <w:bookmarkEnd w:id="216"/>
      <w:r w:rsidRPr="0067526B">
        <w:rPr>
          <w:rStyle w:val="keyword"/>
        </w:rPr>
        <w:t>анализа</w:t>
      </w:r>
      <w:r w:rsidRPr="0067526B">
        <w:t xml:space="preserve"> структуры понимается </w:t>
      </w:r>
      <w:bookmarkStart w:id="217" w:name="keyword218"/>
      <w:bookmarkEnd w:id="217"/>
      <w:r w:rsidRPr="0067526B">
        <w:rPr>
          <w:rStyle w:val="keyword"/>
        </w:rPr>
        <w:t>определение</w:t>
      </w:r>
      <w:r w:rsidRPr="0067526B">
        <w:t xml:space="preserve"> основных характеристик системы при некоторой выбранной (фиксированной) структуре.</w:t>
      </w:r>
    </w:p>
    <w:p w:rsidR="00124D22" w:rsidRDefault="00124D22" w:rsidP="00124D22">
      <w:pPr>
        <w:pStyle w:val="aa"/>
        <w:spacing w:before="0" w:beforeAutospacing="0" w:after="0" w:afterAutospacing="0"/>
        <w:ind w:firstLine="709"/>
      </w:pPr>
    </w:p>
    <w:p w:rsidR="00124D22" w:rsidRDefault="00124D22" w:rsidP="00124D22">
      <w:pPr>
        <w:pStyle w:val="aa"/>
        <w:spacing w:before="0" w:beforeAutospacing="0" w:after="0" w:afterAutospacing="0"/>
        <w:ind w:firstLine="709"/>
        <w:rPr>
          <w:b/>
        </w:rPr>
      </w:pPr>
      <w:r w:rsidRPr="006371FA">
        <w:rPr>
          <w:b/>
        </w:rPr>
        <w:t>Рекомендуемая литература:</w:t>
      </w:r>
    </w:p>
    <w:p w:rsidR="00124D22" w:rsidRPr="006371FA" w:rsidRDefault="00124D22" w:rsidP="00124D22">
      <w:pPr>
        <w:pStyle w:val="aa"/>
        <w:spacing w:before="0" w:beforeAutospacing="0" w:after="0" w:afterAutospacing="0"/>
        <w:ind w:firstLine="709"/>
      </w:pPr>
      <w:r w:rsidRPr="006371FA">
        <w:t>1. Воскобоев, В.Ф. Надёжность технических систем и техногенный риск. Ч. I. Надёжность технических систем / В.Ф. Воскобоев. – М. : ООО ИД «Альянс», 2008 ; ООО Изд-во «Путь», 2008. – 200 с.</w:t>
      </w:r>
    </w:p>
    <w:p w:rsidR="00124D22" w:rsidRPr="006371FA" w:rsidRDefault="00124D22" w:rsidP="00124D22">
      <w:pPr>
        <w:pStyle w:val="aa"/>
        <w:spacing w:before="0" w:beforeAutospacing="0" w:after="0" w:afterAutospacing="0"/>
        <w:ind w:firstLine="709"/>
      </w:pPr>
      <w:r w:rsidRPr="006371FA">
        <w:t>2. Ветошкин, А.Г. Надёжность технических систем и техногенный риск / А.Г. Ветошкин. – Пенза : Изд-во ПГУАиС, 2013.</w:t>
      </w:r>
    </w:p>
    <w:p w:rsidR="00124D22" w:rsidRPr="006371FA" w:rsidRDefault="00124D22" w:rsidP="00124D22">
      <w:pPr>
        <w:pStyle w:val="aa"/>
        <w:spacing w:before="0" w:beforeAutospacing="0" w:after="0" w:afterAutospacing="0"/>
        <w:ind w:firstLine="709"/>
      </w:pPr>
      <w:r w:rsidRPr="006371FA">
        <w:t>3. В. С. Малкин «Надежность технических систем и техногенный риск» Издательство: Феникс, 2010 г.</w:t>
      </w:r>
    </w:p>
    <w:p w:rsidR="00124D22" w:rsidRPr="006371FA" w:rsidRDefault="00124D22" w:rsidP="00124D22">
      <w:pPr>
        <w:pStyle w:val="aa"/>
        <w:spacing w:before="0" w:beforeAutospacing="0" w:after="0" w:afterAutospacing="0"/>
        <w:ind w:firstLine="709"/>
      </w:pPr>
      <w:r w:rsidRPr="006371FA">
        <w:t>4. Никитин Ю.Р. Диагностирование мехатронных систем [Электронный ресурс]: - Саратов: Вузовское образование, 2013. – 116 с.</w:t>
      </w:r>
    </w:p>
    <w:p w:rsidR="00124D22" w:rsidRPr="0067526B" w:rsidRDefault="00124D22" w:rsidP="00124D22">
      <w:pPr>
        <w:pStyle w:val="aa"/>
        <w:spacing w:before="0" w:beforeAutospacing="0" w:after="0" w:afterAutospacing="0"/>
        <w:ind w:firstLine="709"/>
      </w:pPr>
    </w:p>
    <w:p w:rsidR="00215A47" w:rsidRDefault="00215A47" w:rsidP="00124D22">
      <w:pPr>
        <w:pStyle w:val="30"/>
        <w:spacing w:before="0" w:after="0"/>
        <w:ind w:firstLine="709"/>
        <w:rPr>
          <w:rFonts w:ascii="Times New Roman" w:hAnsi="Times New Roman"/>
          <w:sz w:val="24"/>
          <w:szCs w:val="24"/>
        </w:rPr>
      </w:pPr>
      <w:bookmarkStart w:id="218" w:name="sect4"/>
      <w:bookmarkEnd w:id="218"/>
      <w:r w:rsidRPr="0067526B">
        <w:rPr>
          <w:rFonts w:ascii="Times New Roman" w:hAnsi="Times New Roman"/>
          <w:sz w:val="24"/>
          <w:szCs w:val="24"/>
        </w:rPr>
        <w:t>Контрольные вопросы</w:t>
      </w:r>
      <w:r w:rsidR="00124D22">
        <w:rPr>
          <w:rFonts w:ascii="Times New Roman" w:hAnsi="Times New Roman"/>
          <w:sz w:val="24"/>
          <w:szCs w:val="24"/>
        </w:rPr>
        <w:t>:</w:t>
      </w:r>
    </w:p>
    <w:p w:rsidR="00124D22" w:rsidRPr="0067526B" w:rsidRDefault="00124D22" w:rsidP="00124D22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  <w:r>
        <w:rPr>
          <w:sz w:val="24"/>
          <w:szCs w:val="24"/>
        </w:rPr>
        <w:t>1.</w:t>
      </w:r>
      <w:r w:rsidRPr="0067526B">
        <w:rPr>
          <w:sz w:val="24"/>
          <w:szCs w:val="24"/>
        </w:rPr>
        <w:t>Что является предметом изучения в теории систем?</w:t>
      </w:r>
    </w:p>
    <w:p w:rsidR="00124D22" w:rsidRPr="0067526B" w:rsidRDefault="00124D22" w:rsidP="00124D22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7526B">
        <w:rPr>
          <w:sz w:val="24"/>
          <w:szCs w:val="24"/>
        </w:rPr>
        <w:t>Назовите признаки, присущие сложной системе.</w:t>
      </w:r>
    </w:p>
    <w:p w:rsidR="00124D22" w:rsidRPr="0067526B" w:rsidRDefault="00124D22" w:rsidP="00124D22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67526B">
        <w:rPr>
          <w:sz w:val="24"/>
          <w:szCs w:val="24"/>
        </w:rPr>
        <w:t xml:space="preserve">Приведите примеры иерархической структуры технических объектов, их внутренних, внешних и </w:t>
      </w:r>
      <w:r w:rsidRPr="0067526B">
        <w:rPr>
          <w:rStyle w:val="keyword"/>
          <w:sz w:val="24"/>
          <w:szCs w:val="24"/>
        </w:rPr>
        <w:t>выходных параметров</w:t>
      </w:r>
      <w:r w:rsidRPr="0067526B">
        <w:rPr>
          <w:sz w:val="24"/>
          <w:szCs w:val="24"/>
        </w:rPr>
        <w:t>.</w:t>
      </w:r>
    </w:p>
    <w:p w:rsidR="00124D22" w:rsidRPr="0067526B" w:rsidRDefault="00124D22" w:rsidP="00124D22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67526B">
        <w:rPr>
          <w:sz w:val="24"/>
          <w:szCs w:val="24"/>
        </w:rPr>
        <w:t>Приведите примеры условий работоспособности.</w:t>
      </w:r>
    </w:p>
    <w:p w:rsidR="00124D22" w:rsidRPr="0067526B" w:rsidRDefault="00124D22" w:rsidP="00124D22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  <w:r>
        <w:rPr>
          <w:sz w:val="24"/>
          <w:szCs w:val="24"/>
        </w:rPr>
        <w:t>5.</w:t>
      </w:r>
      <w:r w:rsidRPr="0067526B">
        <w:rPr>
          <w:sz w:val="24"/>
          <w:szCs w:val="24"/>
        </w:rPr>
        <w:t xml:space="preserve">Почему </w:t>
      </w:r>
      <w:r w:rsidRPr="0067526B">
        <w:rPr>
          <w:rStyle w:val="keyword"/>
          <w:sz w:val="24"/>
          <w:szCs w:val="24"/>
        </w:rPr>
        <w:t>проектирование</w:t>
      </w:r>
      <w:r w:rsidRPr="0067526B">
        <w:rPr>
          <w:sz w:val="24"/>
          <w:szCs w:val="24"/>
        </w:rPr>
        <w:t xml:space="preserve"> обычно имеет итерационный характер?</w:t>
      </w:r>
    </w:p>
    <w:p w:rsidR="00124D22" w:rsidRPr="0067526B" w:rsidRDefault="00124D22" w:rsidP="00124D22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67526B">
        <w:rPr>
          <w:sz w:val="24"/>
          <w:szCs w:val="24"/>
        </w:rPr>
        <w:t xml:space="preserve">Назовите основные </w:t>
      </w:r>
      <w:r w:rsidRPr="0067526B">
        <w:rPr>
          <w:rStyle w:val="keyword"/>
          <w:sz w:val="24"/>
          <w:szCs w:val="24"/>
        </w:rPr>
        <w:t>стадии проектирования</w:t>
      </w:r>
      <w:r w:rsidRPr="0067526B">
        <w:rPr>
          <w:sz w:val="24"/>
          <w:szCs w:val="24"/>
        </w:rPr>
        <w:t xml:space="preserve"> технических систем. Чем обусловлено прототипирование?</w:t>
      </w:r>
    </w:p>
    <w:p w:rsidR="00124D22" w:rsidRDefault="00124D22" w:rsidP="00124D22">
      <w:pPr>
        <w:ind w:firstLine="709"/>
        <w:rPr>
          <w:rStyle w:val="zag"/>
          <w:b/>
          <w:sz w:val="24"/>
          <w:szCs w:val="24"/>
        </w:rPr>
      </w:pPr>
    </w:p>
    <w:p w:rsidR="00124D22" w:rsidRDefault="00124D22" w:rsidP="00124D22">
      <w:pPr>
        <w:ind w:firstLine="709"/>
        <w:rPr>
          <w:rStyle w:val="zag"/>
          <w:b/>
          <w:sz w:val="24"/>
          <w:szCs w:val="24"/>
        </w:rPr>
      </w:pPr>
    </w:p>
    <w:p w:rsidR="00124D22" w:rsidRPr="0079449D" w:rsidRDefault="00124D22" w:rsidP="00124D22">
      <w:pPr>
        <w:pStyle w:val="20"/>
        <w:spacing w:before="0" w:after="0"/>
        <w:ind w:firstLine="709"/>
        <w:rPr>
          <w:rFonts w:ascii="Times New Roman" w:hAnsi="Times New Roman"/>
          <w:i w:val="0"/>
          <w:sz w:val="24"/>
          <w:szCs w:val="24"/>
        </w:rPr>
      </w:pPr>
      <w:r w:rsidRPr="0079449D">
        <w:rPr>
          <w:rFonts w:ascii="Times New Roman" w:hAnsi="Times New Roman"/>
          <w:i w:val="0"/>
          <w:sz w:val="24"/>
          <w:szCs w:val="24"/>
        </w:rPr>
        <w:t>Лекция 3. Графический интерфейс пользователя POWERGUI.</w:t>
      </w:r>
    </w:p>
    <w:p w:rsidR="00124D22" w:rsidRPr="0079449D" w:rsidRDefault="00124D22" w:rsidP="00124D22">
      <w:pPr>
        <w:pStyle w:val="10"/>
        <w:spacing w:before="0" w:after="0"/>
        <w:ind w:firstLine="709"/>
        <w:rPr>
          <w:rFonts w:ascii="Times New Roman" w:hAnsi="Times New Roman"/>
          <w:sz w:val="24"/>
          <w:szCs w:val="24"/>
        </w:rPr>
      </w:pPr>
    </w:p>
    <w:p w:rsidR="00124D22" w:rsidRPr="0079449D" w:rsidRDefault="00124D22" w:rsidP="00124D22">
      <w:pPr>
        <w:ind w:firstLine="709"/>
        <w:rPr>
          <w:sz w:val="24"/>
          <w:szCs w:val="24"/>
        </w:rPr>
      </w:pPr>
      <w:r w:rsidRPr="0079449D">
        <w:rPr>
          <w:b/>
          <w:sz w:val="24"/>
          <w:szCs w:val="24"/>
        </w:rPr>
        <w:t>Цель:</w:t>
      </w:r>
      <w:r w:rsidRPr="0079449D">
        <w:rPr>
          <w:rStyle w:val="spelling-content-entity"/>
          <w:sz w:val="24"/>
          <w:szCs w:val="24"/>
        </w:rPr>
        <w:t xml:space="preserve"> рассматривается сущность системного подхода к проблеме автоматизированного проектирования РЭС. Дается разъяснение понятия </w:t>
      </w:r>
      <w:r w:rsidRPr="0079449D">
        <w:rPr>
          <w:rStyle w:val="spelling-content-entity"/>
          <w:sz w:val="24"/>
          <w:szCs w:val="24"/>
        </w:rPr>
        <w:lastRenderedPageBreak/>
        <w:t>"автоматизированный технологический комплекс (АТК)".</w:t>
      </w:r>
    </w:p>
    <w:p w:rsidR="00124D22" w:rsidRPr="0079449D" w:rsidRDefault="00124D22" w:rsidP="00124D22">
      <w:pPr>
        <w:ind w:firstLine="709"/>
        <w:rPr>
          <w:b/>
          <w:sz w:val="24"/>
          <w:szCs w:val="24"/>
        </w:rPr>
      </w:pPr>
    </w:p>
    <w:p w:rsidR="00124D22" w:rsidRPr="0079449D" w:rsidRDefault="00124D22" w:rsidP="00124D22">
      <w:pPr>
        <w:ind w:firstLine="709"/>
        <w:rPr>
          <w:b/>
          <w:sz w:val="24"/>
          <w:szCs w:val="24"/>
        </w:rPr>
      </w:pPr>
      <w:r w:rsidRPr="0079449D">
        <w:rPr>
          <w:b/>
          <w:sz w:val="24"/>
          <w:szCs w:val="24"/>
        </w:rPr>
        <w:t xml:space="preserve">План: </w:t>
      </w:r>
    </w:p>
    <w:p w:rsidR="0079449D" w:rsidRPr="0079449D" w:rsidRDefault="0079449D" w:rsidP="0079449D">
      <w:pPr>
        <w:pStyle w:val="10"/>
        <w:widowControl/>
        <w:autoSpaceDE/>
        <w:autoSpaceDN/>
        <w:adjustRightInd/>
        <w:spacing w:before="0" w:after="0"/>
        <w:ind w:left="709" w:firstLine="0"/>
        <w:rPr>
          <w:rFonts w:ascii="Times New Roman" w:hAnsi="Times New Roman"/>
          <w:sz w:val="24"/>
          <w:szCs w:val="24"/>
        </w:rPr>
      </w:pPr>
      <w:r w:rsidRPr="0079449D">
        <w:rPr>
          <w:rFonts w:ascii="Times New Roman" w:hAnsi="Times New Roman"/>
          <w:b w:val="0"/>
          <w:sz w:val="24"/>
          <w:szCs w:val="24"/>
        </w:rPr>
        <w:t xml:space="preserve">1. Расчет схемы векторным методом. </w:t>
      </w:r>
    </w:p>
    <w:p w:rsidR="00124D22" w:rsidRPr="0079449D" w:rsidRDefault="0079449D" w:rsidP="00124D22">
      <w:pPr>
        <w:ind w:firstLine="709"/>
        <w:rPr>
          <w:color w:val="050000"/>
          <w:sz w:val="24"/>
          <w:szCs w:val="24"/>
        </w:rPr>
      </w:pPr>
      <w:r w:rsidRPr="0079449D">
        <w:rPr>
          <w:rStyle w:val="zag"/>
          <w:sz w:val="24"/>
          <w:szCs w:val="24"/>
        </w:rPr>
        <w:t xml:space="preserve">2. </w:t>
      </w:r>
      <w:r w:rsidRPr="0079449D">
        <w:rPr>
          <w:color w:val="050000"/>
          <w:sz w:val="24"/>
          <w:szCs w:val="24"/>
        </w:rPr>
        <w:t>Дискретизация модели.</w:t>
      </w:r>
    </w:p>
    <w:p w:rsidR="0079449D" w:rsidRPr="0079449D" w:rsidRDefault="0079449D" w:rsidP="00124D22">
      <w:pPr>
        <w:ind w:firstLine="709"/>
        <w:rPr>
          <w:color w:val="050000"/>
          <w:sz w:val="24"/>
          <w:szCs w:val="24"/>
        </w:rPr>
      </w:pPr>
      <w:r w:rsidRPr="0079449D">
        <w:rPr>
          <w:color w:val="050000"/>
          <w:sz w:val="24"/>
          <w:szCs w:val="24"/>
        </w:rPr>
        <w:t>3. Расчет устан</w:t>
      </w:r>
      <w:r w:rsidRPr="0079449D">
        <w:rPr>
          <w:color w:val="040000"/>
          <w:sz w:val="24"/>
          <w:szCs w:val="24"/>
        </w:rPr>
        <w:t>о</w:t>
      </w:r>
      <w:r w:rsidRPr="0079449D">
        <w:rPr>
          <w:color w:val="050000"/>
          <w:sz w:val="24"/>
          <w:szCs w:val="24"/>
        </w:rPr>
        <w:t>вившегося режима.</w:t>
      </w:r>
    </w:p>
    <w:p w:rsidR="0079449D" w:rsidRPr="0079449D" w:rsidRDefault="0079449D" w:rsidP="00124D22">
      <w:pPr>
        <w:ind w:firstLine="709"/>
        <w:rPr>
          <w:color w:val="050000"/>
          <w:sz w:val="24"/>
          <w:szCs w:val="24"/>
        </w:rPr>
      </w:pPr>
      <w:r w:rsidRPr="0079449D">
        <w:rPr>
          <w:color w:val="050000"/>
          <w:sz w:val="24"/>
          <w:szCs w:val="24"/>
        </w:rPr>
        <w:t>4. Испол</w:t>
      </w:r>
      <w:r w:rsidRPr="0079449D">
        <w:rPr>
          <w:color w:val="040000"/>
          <w:sz w:val="24"/>
          <w:szCs w:val="24"/>
        </w:rPr>
        <w:t>ь</w:t>
      </w:r>
      <w:r w:rsidRPr="0079449D">
        <w:rPr>
          <w:color w:val="050000"/>
          <w:sz w:val="24"/>
          <w:szCs w:val="24"/>
        </w:rPr>
        <w:t>зова</w:t>
      </w:r>
      <w:r w:rsidRPr="0079449D">
        <w:rPr>
          <w:color w:val="040000"/>
          <w:sz w:val="24"/>
          <w:szCs w:val="24"/>
        </w:rPr>
        <w:t>н</w:t>
      </w:r>
      <w:r w:rsidRPr="0079449D">
        <w:rPr>
          <w:color w:val="050000"/>
          <w:sz w:val="24"/>
          <w:szCs w:val="24"/>
        </w:rPr>
        <w:t>ие Simul</w:t>
      </w:r>
      <w:r w:rsidRPr="0079449D">
        <w:rPr>
          <w:color w:val="040000"/>
          <w:sz w:val="24"/>
          <w:szCs w:val="24"/>
        </w:rPr>
        <w:t>i</w:t>
      </w:r>
      <w:r w:rsidRPr="0079449D">
        <w:rPr>
          <w:color w:val="050000"/>
          <w:sz w:val="24"/>
          <w:szCs w:val="24"/>
        </w:rPr>
        <w:t>nk LТI-Viewer для анализа электрических схем.</w:t>
      </w:r>
    </w:p>
    <w:p w:rsidR="0079449D" w:rsidRPr="0079449D" w:rsidRDefault="0079449D" w:rsidP="00124D22">
      <w:pPr>
        <w:ind w:firstLine="709"/>
        <w:rPr>
          <w:rStyle w:val="zag"/>
          <w:sz w:val="24"/>
          <w:szCs w:val="24"/>
        </w:rPr>
      </w:pPr>
      <w:r w:rsidRPr="0079449D">
        <w:rPr>
          <w:color w:val="050000"/>
          <w:sz w:val="24"/>
          <w:szCs w:val="24"/>
        </w:rPr>
        <w:t>5. Определени</w:t>
      </w:r>
      <w:r w:rsidRPr="0079449D">
        <w:rPr>
          <w:color w:val="040000"/>
          <w:sz w:val="24"/>
          <w:szCs w:val="24"/>
        </w:rPr>
        <w:t xml:space="preserve">е </w:t>
      </w:r>
      <w:r w:rsidRPr="0079449D">
        <w:rPr>
          <w:color w:val="050000"/>
          <w:sz w:val="24"/>
          <w:szCs w:val="24"/>
        </w:rPr>
        <w:t>имп</w:t>
      </w:r>
      <w:r w:rsidRPr="0079449D">
        <w:rPr>
          <w:color w:val="040000"/>
          <w:sz w:val="24"/>
          <w:szCs w:val="24"/>
        </w:rPr>
        <w:t>е</w:t>
      </w:r>
      <w:r w:rsidRPr="0079449D">
        <w:rPr>
          <w:color w:val="050000"/>
          <w:sz w:val="24"/>
          <w:szCs w:val="24"/>
        </w:rPr>
        <w:t>данса ц</w:t>
      </w:r>
      <w:r w:rsidRPr="0079449D">
        <w:rPr>
          <w:color w:val="040000"/>
          <w:sz w:val="24"/>
          <w:szCs w:val="24"/>
        </w:rPr>
        <w:t>е</w:t>
      </w:r>
      <w:r w:rsidRPr="0079449D">
        <w:rPr>
          <w:color w:val="050000"/>
          <w:sz w:val="24"/>
          <w:szCs w:val="24"/>
        </w:rPr>
        <w:t>пи.</w:t>
      </w:r>
    </w:p>
    <w:p w:rsidR="00124D22" w:rsidRDefault="00124D22" w:rsidP="00124D22">
      <w:pPr>
        <w:ind w:firstLine="709"/>
      </w:pPr>
    </w:p>
    <w:p w:rsidR="0079449D" w:rsidRPr="0079449D" w:rsidRDefault="0079449D" w:rsidP="00124D22">
      <w:pPr>
        <w:ind w:firstLine="709"/>
        <w:rPr>
          <w:b/>
          <w:sz w:val="24"/>
          <w:szCs w:val="24"/>
        </w:rPr>
      </w:pPr>
      <w:r w:rsidRPr="0079449D">
        <w:rPr>
          <w:b/>
          <w:sz w:val="24"/>
          <w:szCs w:val="24"/>
        </w:rPr>
        <w:t>3.1 Расчет схемы векторным методом.</w:t>
      </w:r>
    </w:p>
    <w:p w:rsidR="0079449D" w:rsidRPr="00124D22" w:rsidRDefault="0079449D" w:rsidP="00124D22">
      <w:pPr>
        <w:ind w:firstLine="709"/>
      </w:pP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bookmarkStart w:id="219" w:name="sect1"/>
      <w:bookmarkStart w:id="220" w:name="sect2"/>
      <w:bookmarkEnd w:id="219"/>
      <w:bookmarkEnd w:id="220"/>
      <w:r w:rsidRPr="0067526B">
        <w:t xml:space="preserve">Системный подход к задачам автоматизированного проектирования требует реализации совместного проектирования </w:t>
      </w:r>
      <w:r w:rsidRPr="0067526B">
        <w:rPr>
          <w:i/>
          <w:iCs/>
        </w:rPr>
        <w:t xml:space="preserve">технологического процесса </w:t>
      </w:r>
      <w:r w:rsidRPr="0067526B">
        <w:t xml:space="preserve">(ТП) и </w:t>
      </w:r>
      <w:bookmarkStart w:id="221" w:name="keyword1"/>
      <w:bookmarkEnd w:id="221"/>
      <w:r w:rsidRPr="0067526B">
        <w:rPr>
          <w:rStyle w:val="keyword"/>
        </w:rPr>
        <w:t>автоматизированной системы управления</w:t>
      </w:r>
      <w:r w:rsidRPr="0067526B">
        <w:t xml:space="preserve"> этим процессом ( </w:t>
      </w:r>
      <w:bookmarkStart w:id="222" w:name="keyword2"/>
      <w:bookmarkEnd w:id="222"/>
      <w:r w:rsidRPr="0067526B">
        <w:rPr>
          <w:rStyle w:val="keyword"/>
        </w:rPr>
        <w:t>АСУТП</w:t>
      </w:r>
      <w:r w:rsidRPr="0067526B">
        <w:t xml:space="preserve"> ).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>В связи с этим в последние годы речь идет уже не о решении отдельных задач, а о совместном проектировании этих двух процессов.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>Традиционное раздельное рассмотрение задач проектирования и производства изделий уже не удовлетворяет потребностям сегодняшнего дня, т. к. не может гарантировать ни высокого качества проектирования, ни надлежащего уровня организации производственных процессов, обеспечивающих их реализацию.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Однако именно в процессе проектирования порождается существенная часть информации, используемой для </w:t>
      </w:r>
      <w:bookmarkStart w:id="223" w:name="keyword3"/>
      <w:bookmarkEnd w:id="223"/>
      <w:r w:rsidRPr="0067526B">
        <w:rPr>
          <w:rStyle w:val="keyword"/>
        </w:rPr>
        <w:t>организации производства</w:t>
      </w:r>
      <w:r w:rsidRPr="0067526B">
        <w:t xml:space="preserve">. Появилось новое понятие: </w:t>
      </w:r>
      <w:r w:rsidRPr="0067526B">
        <w:rPr>
          <w:rStyle w:val="keyword"/>
        </w:rPr>
        <w:t>автоматизированный технологический комплекс</w:t>
      </w:r>
      <w:r w:rsidRPr="0067526B">
        <w:t xml:space="preserve"> ( </w:t>
      </w:r>
      <w:r w:rsidRPr="0067526B">
        <w:rPr>
          <w:rStyle w:val="keyword"/>
        </w:rPr>
        <w:t>АТК</w:t>
      </w:r>
      <w:r w:rsidRPr="0067526B">
        <w:t xml:space="preserve"> ).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При автоматизации </w:t>
      </w:r>
      <w:r w:rsidRPr="0067526B">
        <w:rPr>
          <w:rStyle w:val="keyword"/>
        </w:rPr>
        <w:t>технологический процесс</w:t>
      </w:r>
      <w:r w:rsidRPr="0067526B">
        <w:t xml:space="preserve"> рассматривается как </w:t>
      </w:r>
      <w:r w:rsidRPr="0067526B">
        <w:rPr>
          <w:rStyle w:val="keyword"/>
        </w:rPr>
        <w:t>технологический объект управления</w:t>
      </w:r>
      <w:r w:rsidRPr="0067526B">
        <w:t xml:space="preserve"> ( </w:t>
      </w:r>
      <w:r w:rsidRPr="0067526B">
        <w:rPr>
          <w:rStyle w:val="keyword"/>
        </w:rPr>
        <w:t>ТОУ</w:t>
      </w:r>
      <w:r w:rsidRPr="0067526B">
        <w:t xml:space="preserve"> ). Последний представляет собой совокупность технологического оборудования и реализованного на нем </w:t>
      </w:r>
      <w:r w:rsidRPr="0067526B">
        <w:rPr>
          <w:rStyle w:val="keyword"/>
        </w:rPr>
        <w:t>по</w:t>
      </w:r>
      <w:r w:rsidRPr="0067526B">
        <w:t xml:space="preserve"> соответствующим инструкциям и регламентам </w:t>
      </w:r>
      <w:r w:rsidRPr="0067526B">
        <w:rPr>
          <w:rStyle w:val="keyword"/>
        </w:rPr>
        <w:t>технологического процесса</w:t>
      </w:r>
      <w:r w:rsidRPr="0067526B">
        <w:t xml:space="preserve"> производства. Управление </w:t>
      </w:r>
      <w:r w:rsidRPr="0067526B">
        <w:rPr>
          <w:rStyle w:val="keyword"/>
        </w:rPr>
        <w:t>ТОУ</w:t>
      </w:r>
      <w:r w:rsidRPr="0067526B">
        <w:t xml:space="preserve"> осуществляется с помощью </w:t>
      </w:r>
      <w:r w:rsidRPr="0067526B">
        <w:rPr>
          <w:rStyle w:val="keyword"/>
        </w:rPr>
        <w:t>автоматизированной системы управления</w:t>
      </w:r>
      <w:r w:rsidRPr="0067526B">
        <w:t xml:space="preserve"> ( </w:t>
      </w:r>
      <w:r w:rsidRPr="0067526B">
        <w:rPr>
          <w:rStyle w:val="keyword"/>
        </w:rPr>
        <w:t>АСУТП</w:t>
      </w:r>
      <w:r w:rsidRPr="0067526B">
        <w:t xml:space="preserve"> ), представляющей собой человеко-машинную систему управления, которая обеспечивает автоматизированный сбор и обработку информации, необходимой для оптимизации управления </w:t>
      </w:r>
      <w:r w:rsidRPr="0067526B">
        <w:rPr>
          <w:rStyle w:val="keyword"/>
        </w:rPr>
        <w:t>технологическим процессом</w:t>
      </w:r>
      <w:r w:rsidRPr="0067526B">
        <w:t xml:space="preserve"> в соответствии с принятым критерием.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Совместно функционирующие </w:t>
      </w:r>
      <w:r w:rsidRPr="0067526B">
        <w:rPr>
          <w:rStyle w:val="keyword"/>
        </w:rPr>
        <w:t>ТОУ</w:t>
      </w:r>
      <w:r w:rsidRPr="0067526B">
        <w:t xml:space="preserve"> и управляющая ими </w:t>
      </w:r>
      <w:r w:rsidRPr="0067526B">
        <w:rPr>
          <w:rStyle w:val="keyword"/>
        </w:rPr>
        <w:t>АСУТП</w:t>
      </w:r>
      <w:r w:rsidRPr="0067526B">
        <w:t xml:space="preserve"> составляют </w:t>
      </w:r>
      <w:r w:rsidRPr="0067526B">
        <w:rPr>
          <w:rStyle w:val="keyword"/>
        </w:rPr>
        <w:t>автоматизированный технологический комплекс</w:t>
      </w:r>
      <w:r w:rsidRPr="0067526B">
        <w:t xml:space="preserve"> ( </w:t>
      </w:r>
      <w:r w:rsidRPr="0067526B">
        <w:rPr>
          <w:rStyle w:val="keyword"/>
        </w:rPr>
        <w:t>АТК</w:t>
      </w:r>
      <w:r w:rsidRPr="0067526B">
        <w:t xml:space="preserve"> ).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Системный подход к проектированию </w:t>
      </w:r>
      <w:r w:rsidRPr="0067526B">
        <w:rPr>
          <w:rStyle w:val="keyword"/>
        </w:rPr>
        <w:t>АТК</w:t>
      </w:r>
      <w:r w:rsidRPr="0067526B">
        <w:t xml:space="preserve"> требует объединения проектирования </w:t>
      </w:r>
      <w:r w:rsidRPr="0067526B">
        <w:rPr>
          <w:rStyle w:val="keyword"/>
        </w:rPr>
        <w:t>технологических процессов</w:t>
      </w:r>
      <w:r w:rsidRPr="0067526B">
        <w:t xml:space="preserve"> и разработки </w:t>
      </w:r>
      <w:r w:rsidRPr="0067526B">
        <w:rPr>
          <w:rStyle w:val="keyword"/>
        </w:rPr>
        <w:t>автоматизированной системы управления</w:t>
      </w:r>
      <w:r w:rsidRPr="0067526B">
        <w:t xml:space="preserve"> этим процессом в соответствии со структурой </w:t>
      </w:r>
      <w:r w:rsidRPr="0067526B">
        <w:rPr>
          <w:rStyle w:val="keyword"/>
        </w:rPr>
        <w:t>АТК</w:t>
      </w:r>
      <w:r w:rsidRPr="0067526B">
        <w:t>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Если </w:t>
      </w:r>
      <w:r w:rsidRPr="0067526B">
        <w:rPr>
          <w:rStyle w:val="keyword"/>
        </w:rPr>
        <w:t>АТК</w:t>
      </w:r>
      <w:r w:rsidRPr="0067526B">
        <w:t xml:space="preserve"> рассматривать как систему "ТП - </w:t>
      </w:r>
      <w:r w:rsidRPr="0067526B">
        <w:rPr>
          <w:rStyle w:val="keyword"/>
        </w:rPr>
        <w:t>АСУТП</w:t>
      </w:r>
      <w:r w:rsidRPr="0067526B">
        <w:t xml:space="preserve"> ", то на определенных этапах проектирования </w:t>
      </w:r>
      <w:r w:rsidRPr="0067526B">
        <w:rPr>
          <w:rStyle w:val="keyword"/>
        </w:rPr>
        <w:t>технологического процесса</w:t>
      </w:r>
      <w:r w:rsidRPr="0067526B">
        <w:t xml:space="preserve"> необходимо выполнение требований, предъявляемых к </w:t>
      </w:r>
      <w:r w:rsidRPr="0067526B">
        <w:rPr>
          <w:rStyle w:val="keyword"/>
        </w:rPr>
        <w:t>АСУТП</w:t>
      </w:r>
      <w:r w:rsidRPr="0067526B">
        <w:t xml:space="preserve">. Это позволяет сократить сроки проектирования </w:t>
      </w:r>
      <w:r w:rsidRPr="0067526B">
        <w:rPr>
          <w:rStyle w:val="keyword"/>
        </w:rPr>
        <w:t>АТК</w:t>
      </w:r>
      <w:r w:rsidRPr="0067526B">
        <w:t xml:space="preserve"> и создать более эффективную систему.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Следовательно, проектирование </w:t>
      </w:r>
      <w:r w:rsidRPr="0067526B">
        <w:rPr>
          <w:rStyle w:val="keyword"/>
        </w:rPr>
        <w:t>АТК</w:t>
      </w:r>
      <w:r w:rsidRPr="0067526B">
        <w:t xml:space="preserve"> объединяет два направления проектирования: разработку ТП и </w:t>
      </w:r>
      <w:r w:rsidRPr="0067526B">
        <w:rPr>
          <w:rStyle w:val="keyword"/>
        </w:rPr>
        <w:t>АСУТП</w:t>
      </w:r>
      <w:r w:rsidRPr="0067526B">
        <w:t xml:space="preserve">. Поскольку цель создания </w:t>
      </w:r>
      <w:r w:rsidRPr="0067526B">
        <w:rPr>
          <w:rStyle w:val="keyword"/>
        </w:rPr>
        <w:t>АТК</w:t>
      </w:r>
      <w:r w:rsidRPr="0067526B">
        <w:t xml:space="preserve"> - это управление некоторым сложным объектом, то следует различать </w:t>
      </w:r>
      <w:r w:rsidRPr="0067526B">
        <w:rPr>
          <w:b/>
          <w:bCs/>
        </w:rPr>
        <w:t xml:space="preserve">управляемую </w:t>
      </w:r>
      <w:r w:rsidRPr="0067526B">
        <w:t xml:space="preserve">и </w:t>
      </w:r>
      <w:r w:rsidRPr="0067526B">
        <w:rPr>
          <w:rStyle w:val="keyword"/>
        </w:rPr>
        <w:t>управляющую системы</w:t>
      </w:r>
      <w:r w:rsidRPr="0067526B">
        <w:t xml:space="preserve">. </w:t>
      </w:r>
      <w:r w:rsidRPr="0067526B">
        <w:rPr>
          <w:rStyle w:val="keyword"/>
        </w:rPr>
        <w:t>Управляемой системой</w:t>
      </w:r>
      <w:r w:rsidRPr="0067526B">
        <w:t xml:space="preserve"> является технологический производственный комплекс, который является объектом управления. Управляющей является </w:t>
      </w:r>
      <w:r w:rsidRPr="0067526B">
        <w:rPr>
          <w:rStyle w:val="keyword"/>
        </w:rPr>
        <w:t>автоматизированная система управления</w:t>
      </w:r>
      <w:r w:rsidRPr="0067526B">
        <w:t>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rPr>
          <w:rStyle w:val="keyword"/>
        </w:rPr>
        <w:t>АТК</w:t>
      </w:r>
      <w:r w:rsidRPr="0067526B">
        <w:t xml:space="preserve"> представляет собой сложную многоуровневую блочно-иерар-хическую систему с оптимизацией решений в каждом слое. Упрощенно ее можно представить в следующем виде </w:t>
      </w:r>
    </w:p>
    <w:p w:rsidR="00215A47" w:rsidRPr="0067526B" w:rsidRDefault="00215A47" w:rsidP="00124D22">
      <w:pPr>
        <w:ind w:firstLine="709"/>
        <w:rPr>
          <w:sz w:val="24"/>
          <w:szCs w:val="24"/>
        </w:rPr>
      </w:pPr>
      <w:bookmarkStart w:id="224" w:name="image.3.1"/>
      <w:bookmarkEnd w:id="224"/>
      <w:r w:rsidRPr="0067526B">
        <w:rPr>
          <w:noProof/>
          <w:sz w:val="24"/>
          <w:szCs w:val="24"/>
        </w:rPr>
        <w:lastRenderedPageBreak/>
        <w:drawing>
          <wp:inline distT="0" distB="0" distL="0" distR="0">
            <wp:extent cx="2980426" cy="1426980"/>
            <wp:effectExtent l="19050" t="0" r="0" b="0"/>
            <wp:docPr id="326" name="Рисунок 326" descr="Взаимодействие АТК с объектами управл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 descr="Взаимодействие АТК с объектами управления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330" cy="1426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A47" w:rsidRDefault="00215A47" w:rsidP="0079449D">
      <w:pPr>
        <w:ind w:firstLine="709"/>
        <w:jc w:val="center"/>
        <w:rPr>
          <w:sz w:val="24"/>
          <w:szCs w:val="24"/>
        </w:rPr>
      </w:pPr>
      <w:r w:rsidRPr="0067526B">
        <w:rPr>
          <w:sz w:val="24"/>
          <w:szCs w:val="24"/>
        </w:rPr>
        <w:br/>
      </w:r>
      <w:r w:rsidRPr="0067526B">
        <w:rPr>
          <w:b/>
          <w:bCs/>
          <w:sz w:val="24"/>
          <w:szCs w:val="24"/>
        </w:rPr>
        <w:t xml:space="preserve">Рис. 3.1. </w:t>
      </w:r>
      <w:r w:rsidRPr="0067526B">
        <w:rPr>
          <w:sz w:val="24"/>
          <w:szCs w:val="24"/>
        </w:rPr>
        <w:t>Взаимодействие АТК с объектами управления</w:t>
      </w:r>
    </w:p>
    <w:p w:rsidR="0079449D" w:rsidRPr="0067526B" w:rsidRDefault="0079449D" w:rsidP="0079449D">
      <w:pPr>
        <w:ind w:firstLine="709"/>
        <w:jc w:val="center"/>
        <w:rPr>
          <w:sz w:val="24"/>
          <w:szCs w:val="24"/>
        </w:rPr>
      </w:pP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Сущность </w:t>
      </w:r>
      <w:r w:rsidRPr="0067526B">
        <w:rPr>
          <w:rStyle w:val="keyword"/>
        </w:rPr>
        <w:t>блочно-иерархического подхода</w:t>
      </w:r>
      <w:r w:rsidRPr="0067526B">
        <w:t xml:space="preserve"> заключается в разбиении объекта проектирования на уровни с постепенной </w:t>
      </w:r>
      <w:r w:rsidRPr="0067526B">
        <w:rPr>
          <w:rStyle w:val="keyword"/>
        </w:rPr>
        <w:t>детализацией</w:t>
      </w:r>
      <w:r w:rsidRPr="0067526B">
        <w:t xml:space="preserve"> представления системы сверху вниз. При этом система рассматривается не в целом, а отдельными блоками. Преимущество </w:t>
      </w:r>
      <w:r w:rsidRPr="0067526B">
        <w:rPr>
          <w:rStyle w:val="keyword"/>
        </w:rPr>
        <w:t>блочно-иерархического подхода</w:t>
      </w:r>
      <w:r w:rsidRPr="0067526B">
        <w:t xml:space="preserve"> состоит в том, что сложная задача большой размерности расчленяется на последовательно решаемые задачи малой размерности.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Системный подход к проектированию </w:t>
      </w:r>
      <w:r w:rsidRPr="0067526B">
        <w:rPr>
          <w:rStyle w:val="keyword"/>
        </w:rPr>
        <w:t>АТК</w:t>
      </w:r>
      <w:r w:rsidRPr="0067526B">
        <w:t xml:space="preserve"> требует учета следующих основных принципов:</w:t>
      </w:r>
    </w:p>
    <w:p w:rsidR="00215A47" w:rsidRPr="0067526B" w:rsidRDefault="00215A47" w:rsidP="00124D22">
      <w:pPr>
        <w:widowControl/>
        <w:numPr>
          <w:ilvl w:val="0"/>
          <w:numId w:val="18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 xml:space="preserve">реализации совместного проектирования </w:t>
      </w:r>
      <w:r w:rsidRPr="0067526B">
        <w:rPr>
          <w:rStyle w:val="keyword"/>
          <w:sz w:val="24"/>
          <w:szCs w:val="24"/>
        </w:rPr>
        <w:t>технологического процесса</w:t>
      </w:r>
      <w:r w:rsidRPr="0067526B">
        <w:rPr>
          <w:sz w:val="24"/>
          <w:szCs w:val="24"/>
        </w:rPr>
        <w:t xml:space="preserve"> и разработки </w:t>
      </w:r>
      <w:r w:rsidRPr="0067526B">
        <w:rPr>
          <w:rStyle w:val="keyword"/>
          <w:sz w:val="24"/>
          <w:szCs w:val="24"/>
        </w:rPr>
        <w:t>АСУТП</w:t>
      </w:r>
      <w:r w:rsidRPr="0067526B">
        <w:rPr>
          <w:sz w:val="24"/>
          <w:szCs w:val="24"/>
        </w:rPr>
        <w:t xml:space="preserve"> (этим процессом) в соответствии со структурой </w:t>
      </w:r>
      <w:r w:rsidRPr="0067526B">
        <w:rPr>
          <w:rStyle w:val="keyword"/>
          <w:sz w:val="24"/>
          <w:szCs w:val="24"/>
        </w:rPr>
        <w:t>АТК</w:t>
      </w:r>
      <w:r w:rsidRPr="0067526B">
        <w:rPr>
          <w:sz w:val="24"/>
          <w:szCs w:val="24"/>
        </w:rPr>
        <w:t xml:space="preserve"> ;</w:t>
      </w:r>
    </w:p>
    <w:p w:rsidR="00215A47" w:rsidRPr="0067526B" w:rsidRDefault="00215A47" w:rsidP="00124D22">
      <w:pPr>
        <w:widowControl/>
        <w:numPr>
          <w:ilvl w:val="0"/>
          <w:numId w:val="18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 xml:space="preserve">использования блочно-иерархического принципа, основанного на представлении </w:t>
      </w:r>
      <w:r w:rsidRPr="0067526B">
        <w:rPr>
          <w:rStyle w:val="keyword"/>
          <w:sz w:val="24"/>
          <w:szCs w:val="24"/>
        </w:rPr>
        <w:t>АТК</w:t>
      </w:r>
      <w:r w:rsidRPr="0067526B">
        <w:rPr>
          <w:sz w:val="24"/>
          <w:szCs w:val="24"/>
        </w:rPr>
        <w:t xml:space="preserve"> сложной системой;</w:t>
      </w:r>
    </w:p>
    <w:p w:rsidR="00215A47" w:rsidRPr="0067526B" w:rsidRDefault="00215A47" w:rsidP="00124D22">
      <w:pPr>
        <w:widowControl/>
        <w:numPr>
          <w:ilvl w:val="0"/>
          <w:numId w:val="18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 xml:space="preserve">целенаправленности, т. е. в результате проектирования должна быть достигнута цель, включающая создание </w:t>
      </w:r>
      <w:r w:rsidRPr="0067526B">
        <w:rPr>
          <w:rStyle w:val="keyword"/>
          <w:sz w:val="24"/>
          <w:szCs w:val="24"/>
        </w:rPr>
        <w:t>АТК</w:t>
      </w:r>
      <w:r w:rsidRPr="0067526B">
        <w:rPr>
          <w:sz w:val="24"/>
          <w:szCs w:val="24"/>
        </w:rPr>
        <w:t xml:space="preserve"> с малой энергоемкостью и высокой производительностью.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Первый принцип требует, чтобы ряд отдельных операций выполнялся параллельно. Кроме того, на определенных этапах проектирования </w:t>
      </w:r>
      <w:r w:rsidRPr="0067526B">
        <w:rPr>
          <w:rStyle w:val="keyword"/>
        </w:rPr>
        <w:t>технологического процесса</w:t>
      </w:r>
      <w:r w:rsidRPr="0067526B">
        <w:t xml:space="preserve">, как уже отмечалось ранее, к нему предъявляются требования </w:t>
      </w:r>
      <w:r w:rsidRPr="0067526B">
        <w:rPr>
          <w:rStyle w:val="keyword"/>
        </w:rPr>
        <w:t>АСУТП</w:t>
      </w:r>
      <w:r w:rsidRPr="0067526B">
        <w:t>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Второй принцип требует разбивать </w:t>
      </w:r>
      <w:r w:rsidRPr="0067526B">
        <w:rPr>
          <w:rStyle w:val="keyword"/>
        </w:rPr>
        <w:t>АТК</w:t>
      </w:r>
      <w:r w:rsidRPr="0067526B">
        <w:t xml:space="preserve"> как сложную систему на ряд элементов и подсистем.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Третий принцип требует организовать </w:t>
      </w:r>
      <w:r w:rsidRPr="0067526B">
        <w:rPr>
          <w:rStyle w:val="keyword"/>
        </w:rPr>
        <w:t>деятельность</w:t>
      </w:r>
      <w:r w:rsidRPr="0067526B">
        <w:t xml:space="preserve"> проектировщиков </w:t>
      </w:r>
      <w:r w:rsidRPr="0067526B">
        <w:rPr>
          <w:rStyle w:val="keyword"/>
        </w:rPr>
        <w:t>АТК</w:t>
      </w:r>
      <w:r w:rsidRPr="0067526B">
        <w:t xml:space="preserve"> в виде целенаправленных действий. При этом определяется сначала глобальная (общая) цель проектирования, например, создание высокопроизводительного </w:t>
      </w:r>
      <w:r w:rsidRPr="0067526B">
        <w:rPr>
          <w:rStyle w:val="keyword"/>
        </w:rPr>
        <w:t>АТК</w:t>
      </w:r>
      <w:r w:rsidRPr="0067526B">
        <w:t xml:space="preserve"> с малой энергоемкостью. Эта цель уточняется и представляется в виде некоторых числовых соотношений. Затем задается влияние элементов и систем на глобальную цель проектирования, а также задач проектирования отдельных элементов и систем на общее проектирование </w:t>
      </w:r>
      <w:r w:rsidRPr="0067526B">
        <w:rPr>
          <w:rStyle w:val="keyword"/>
        </w:rPr>
        <w:t>АТК</w:t>
      </w:r>
      <w:r w:rsidRPr="0067526B">
        <w:t>.</w:t>
      </w:r>
    </w:p>
    <w:p w:rsidR="00215A47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Такой </w:t>
      </w:r>
      <w:r w:rsidRPr="0067526B">
        <w:rPr>
          <w:rStyle w:val="keyword"/>
        </w:rPr>
        <w:t>анализ</w:t>
      </w:r>
      <w:r w:rsidRPr="0067526B">
        <w:t xml:space="preserve"> помогает установить частные цели проектирования, позволяющие достичь глобальной цели. При этом предполагается, что многокритериальная задача может быть свернута в однокритериальную с единственным </w:t>
      </w:r>
      <w:r w:rsidRPr="0067526B">
        <w:rPr>
          <w:rStyle w:val="keyword"/>
        </w:rPr>
        <w:t>критерием оптимизации</w:t>
      </w:r>
      <w:r w:rsidRPr="0067526B">
        <w:t>.</w:t>
      </w:r>
    </w:p>
    <w:p w:rsidR="0079449D" w:rsidRPr="0067526B" w:rsidRDefault="0079449D" w:rsidP="00124D22">
      <w:pPr>
        <w:pStyle w:val="aa"/>
        <w:spacing w:before="0" w:beforeAutospacing="0" w:after="0" w:afterAutospacing="0"/>
        <w:ind w:firstLine="709"/>
      </w:pPr>
    </w:p>
    <w:p w:rsidR="00215A47" w:rsidRDefault="0079449D" w:rsidP="00124D22">
      <w:pPr>
        <w:pStyle w:val="30"/>
        <w:spacing w:before="0" w:after="0"/>
        <w:ind w:firstLine="709"/>
        <w:rPr>
          <w:rFonts w:ascii="Times New Roman" w:hAnsi="Times New Roman"/>
          <w:sz w:val="24"/>
          <w:szCs w:val="24"/>
        </w:rPr>
      </w:pPr>
      <w:bookmarkStart w:id="225" w:name="sect3"/>
      <w:bookmarkEnd w:id="225"/>
      <w:r>
        <w:rPr>
          <w:rFonts w:ascii="Times New Roman" w:hAnsi="Times New Roman"/>
          <w:sz w:val="24"/>
          <w:szCs w:val="24"/>
        </w:rPr>
        <w:t>3.2</w:t>
      </w:r>
      <w:r w:rsidR="00215A47" w:rsidRPr="0067526B">
        <w:rPr>
          <w:rFonts w:ascii="Times New Roman" w:hAnsi="Times New Roman"/>
          <w:sz w:val="24"/>
          <w:szCs w:val="24"/>
        </w:rPr>
        <w:t xml:space="preserve"> </w:t>
      </w:r>
      <w:r w:rsidRPr="0079449D">
        <w:rPr>
          <w:rFonts w:ascii="Times New Roman" w:hAnsi="Times New Roman"/>
          <w:sz w:val="24"/>
          <w:szCs w:val="24"/>
        </w:rPr>
        <w:t>Дискретизация модели.</w:t>
      </w:r>
    </w:p>
    <w:p w:rsidR="0079449D" w:rsidRPr="0079449D" w:rsidRDefault="0079449D" w:rsidP="0079449D"/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Рассмотрим основные </w:t>
      </w:r>
      <w:r w:rsidRPr="0067526B">
        <w:rPr>
          <w:rStyle w:val="keyword"/>
        </w:rPr>
        <w:t>этапы проектирования</w:t>
      </w:r>
      <w:r w:rsidRPr="0067526B">
        <w:t xml:space="preserve"> с позиций технологии обработки информации.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>Традиционно проектирование сложных технических систем подразделяют на следующие этапы или стадии разработки (</w:t>
      </w:r>
      <w:hyperlink r:id="rId10" w:anchor="image.3.2" w:history="1">
        <w:r w:rsidRPr="0067526B">
          <w:rPr>
            <w:rStyle w:val="af"/>
          </w:rPr>
          <w:t>рис. 3.2</w:t>
        </w:r>
      </w:hyperlink>
      <w:r w:rsidRPr="0067526B">
        <w:t>):</w:t>
      </w:r>
    </w:p>
    <w:p w:rsidR="00215A47" w:rsidRPr="0067526B" w:rsidRDefault="00215A47" w:rsidP="00124D22">
      <w:pPr>
        <w:widowControl/>
        <w:numPr>
          <w:ilvl w:val="0"/>
          <w:numId w:val="19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rStyle w:val="keyword"/>
          <w:sz w:val="24"/>
          <w:szCs w:val="24"/>
        </w:rPr>
        <w:t>техническое задание</w:t>
      </w:r>
      <w:r w:rsidRPr="0067526B">
        <w:rPr>
          <w:sz w:val="24"/>
          <w:szCs w:val="24"/>
        </w:rPr>
        <w:t xml:space="preserve"> на проектируемый объект;</w:t>
      </w:r>
    </w:p>
    <w:p w:rsidR="00215A47" w:rsidRPr="0067526B" w:rsidRDefault="00215A47" w:rsidP="00124D22">
      <w:pPr>
        <w:widowControl/>
        <w:numPr>
          <w:ilvl w:val="0"/>
          <w:numId w:val="19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rStyle w:val="keyword"/>
          <w:sz w:val="24"/>
          <w:szCs w:val="24"/>
        </w:rPr>
        <w:t>научно-исследовательская работа</w:t>
      </w:r>
      <w:r w:rsidRPr="0067526B">
        <w:rPr>
          <w:sz w:val="24"/>
          <w:szCs w:val="24"/>
        </w:rPr>
        <w:t xml:space="preserve"> ;</w:t>
      </w:r>
    </w:p>
    <w:p w:rsidR="00215A47" w:rsidRPr="0067526B" w:rsidRDefault="00215A47" w:rsidP="00124D22">
      <w:pPr>
        <w:widowControl/>
        <w:numPr>
          <w:ilvl w:val="0"/>
          <w:numId w:val="19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rStyle w:val="keyword"/>
          <w:sz w:val="24"/>
          <w:szCs w:val="24"/>
        </w:rPr>
        <w:t>эскизный проект</w:t>
      </w:r>
      <w:r w:rsidRPr="0067526B">
        <w:rPr>
          <w:sz w:val="24"/>
          <w:szCs w:val="24"/>
        </w:rPr>
        <w:t>;</w:t>
      </w:r>
    </w:p>
    <w:p w:rsidR="00215A47" w:rsidRPr="0067526B" w:rsidRDefault="00215A47" w:rsidP="00124D22">
      <w:pPr>
        <w:widowControl/>
        <w:numPr>
          <w:ilvl w:val="0"/>
          <w:numId w:val="19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rStyle w:val="keyword"/>
          <w:sz w:val="24"/>
          <w:szCs w:val="24"/>
        </w:rPr>
        <w:t>технический проект</w:t>
      </w:r>
      <w:r w:rsidRPr="0067526B">
        <w:rPr>
          <w:sz w:val="24"/>
          <w:szCs w:val="24"/>
        </w:rPr>
        <w:t>;</w:t>
      </w:r>
    </w:p>
    <w:p w:rsidR="00215A47" w:rsidRPr="0067526B" w:rsidRDefault="00215A47" w:rsidP="00124D22">
      <w:pPr>
        <w:widowControl/>
        <w:numPr>
          <w:ilvl w:val="0"/>
          <w:numId w:val="19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>рабочий проект;</w:t>
      </w:r>
    </w:p>
    <w:p w:rsidR="00215A47" w:rsidRPr="0067526B" w:rsidRDefault="00215A47" w:rsidP="00124D22">
      <w:pPr>
        <w:widowControl/>
        <w:numPr>
          <w:ilvl w:val="0"/>
          <w:numId w:val="19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lastRenderedPageBreak/>
        <w:t>технология изготовления и испытания спроектированного объекта (опытного образца или партии), внесения коррекции (при необходимости).</w:t>
      </w:r>
    </w:p>
    <w:p w:rsidR="00215A47" w:rsidRPr="0067526B" w:rsidRDefault="00215A47" w:rsidP="00124D22">
      <w:pPr>
        <w:ind w:firstLine="709"/>
        <w:rPr>
          <w:sz w:val="24"/>
          <w:szCs w:val="24"/>
        </w:rPr>
      </w:pPr>
      <w:bookmarkStart w:id="226" w:name="image.3.2"/>
      <w:bookmarkEnd w:id="226"/>
      <w:r w:rsidRPr="0067526B">
        <w:rPr>
          <w:noProof/>
          <w:color w:val="0000FF"/>
          <w:sz w:val="24"/>
          <w:szCs w:val="24"/>
        </w:rPr>
        <w:drawing>
          <wp:inline distT="0" distB="0" distL="0" distR="0">
            <wp:extent cx="2867974" cy="1959428"/>
            <wp:effectExtent l="19050" t="0" r="8576" b="0"/>
            <wp:docPr id="327" name="Рисунок 327" descr="Этапы проектирования сложных систем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 descr="Этапы проектирования сложных систем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974" cy="1959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A47" w:rsidRDefault="00215A47" w:rsidP="0079449D">
      <w:pPr>
        <w:ind w:firstLine="709"/>
        <w:jc w:val="center"/>
        <w:rPr>
          <w:sz w:val="24"/>
          <w:szCs w:val="24"/>
        </w:rPr>
      </w:pPr>
      <w:r w:rsidRPr="0067526B">
        <w:rPr>
          <w:sz w:val="24"/>
          <w:szCs w:val="24"/>
        </w:rPr>
        <w:br/>
      </w:r>
      <w:r w:rsidRPr="0067526B">
        <w:rPr>
          <w:b/>
          <w:bCs/>
          <w:sz w:val="24"/>
          <w:szCs w:val="24"/>
        </w:rPr>
        <w:t xml:space="preserve">Рис. 3.2. </w:t>
      </w:r>
      <w:r w:rsidRPr="0067526B">
        <w:rPr>
          <w:sz w:val="24"/>
          <w:szCs w:val="24"/>
        </w:rPr>
        <w:t>Этапы проектирования сложных систем</w:t>
      </w:r>
    </w:p>
    <w:p w:rsidR="0079449D" w:rsidRPr="0067526B" w:rsidRDefault="0079449D" w:rsidP="0079449D">
      <w:pPr>
        <w:ind w:firstLine="709"/>
        <w:jc w:val="center"/>
        <w:rPr>
          <w:szCs w:val="24"/>
        </w:rPr>
      </w:pP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На этапе разработки </w:t>
      </w:r>
      <w:r w:rsidRPr="0067526B">
        <w:rPr>
          <w:rStyle w:val="keyword"/>
        </w:rPr>
        <w:t>технического задания</w:t>
      </w:r>
      <w:r w:rsidRPr="0067526B">
        <w:t xml:space="preserve"> (ТЗ) решаются следующие задачи:</w:t>
      </w:r>
    </w:p>
    <w:p w:rsidR="00215A47" w:rsidRPr="0067526B" w:rsidRDefault="00215A47" w:rsidP="00124D22">
      <w:pPr>
        <w:widowControl/>
        <w:numPr>
          <w:ilvl w:val="0"/>
          <w:numId w:val="20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 xml:space="preserve">поиск и выбор необходимой научно-технической информации (о прототипах, патентных данных и т. д.) из соответствующей базы данных. Новая схема (устройство) может либо иметь, либо не иметь аналогов. В случае если аналоги имеются, можно приступить к этапу проектирования устройства (системы). Но, как правило, аналога нет или разрабатываемая система должна превосходить известный аналог, поэтому необходимо проведение этапа </w:t>
      </w:r>
      <w:r w:rsidRPr="0067526B">
        <w:rPr>
          <w:rStyle w:val="keyword"/>
          <w:sz w:val="24"/>
          <w:szCs w:val="24"/>
        </w:rPr>
        <w:t>НИР</w:t>
      </w:r>
      <w:r w:rsidRPr="0067526B">
        <w:rPr>
          <w:sz w:val="24"/>
          <w:szCs w:val="24"/>
        </w:rPr>
        <w:t xml:space="preserve"> ;</w:t>
      </w:r>
    </w:p>
    <w:p w:rsidR="00215A47" w:rsidRPr="0067526B" w:rsidRDefault="00215A47" w:rsidP="00124D22">
      <w:pPr>
        <w:widowControl/>
        <w:numPr>
          <w:ilvl w:val="0"/>
          <w:numId w:val="20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>анализ выбранной информации и формулировка на его основе технических требований (ТТ) к проектируемому объекту. Оформление ТТ в соответствии с установленными правилами.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На данном этапе проектирования могут быть автоматизированы операции </w:t>
      </w:r>
      <w:r w:rsidRPr="0067526B">
        <w:rPr>
          <w:rStyle w:val="keyword"/>
        </w:rPr>
        <w:t>поиска информации</w:t>
      </w:r>
      <w:r w:rsidRPr="0067526B">
        <w:t xml:space="preserve"> и оформления документов. Может быть также автоматизирована некоторая часть вспомогательных действий по анализу выбранной информации, например, группировка ее по заданным признакам, выбор наименее или наиболее сопоставимых друг с другом вариантов и т. д.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>Кроме того, на этапе ТЗ решаются и оформляются в соответствующих документах, например, следующие вопросы:</w:t>
      </w:r>
    </w:p>
    <w:p w:rsidR="00215A47" w:rsidRPr="0067526B" w:rsidRDefault="00215A47" w:rsidP="00124D22">
      <w:pPr>
        <w:widowControl/>
        <w:numPr>
          <w:ilvl w:val="0"/>
          <w:numId w:val="21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>перечисление функций, выполняемых устройством;</w:t>
      </w:r>
    </w:p>
    <w:p w:rsidR="00215A47" w:rsidRPr="0067526B" w:rsidRDefault="00215A47" w:rsidP="00124D22">
      <w:pPr>
        <w:widowControl/>
        <w:numPr>
          <w:ilvl w:val="0"/>
          <w:numId w:val="21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 xml:space="preserve">разработка </w:t>
      </w:r>
      <w:r w:rsidRPr="0067526B">
        <w:rPr>
          <w:rStyle w:val="keyword"/>
          <w:sz w:val="24"/>
          <w:szCs w:val="24"/>
        </w:rPr>
        <w:t>структурной схемы</w:t>
      </w:r>
      <w:r w:rsidRPr="0067526B">
        <w:rPr>
          <w:sz w:val="24"/>
          <w:szCs w:val="24"/>
        </w:rPr>
        <w:t xml:space="preserve"> устройства;</w:t>
      </w:r>
    </w:p>
    <w:p w:rsidR="00215A47" w:rsidRPr="0067526B" w:rsidRDefault="00215A47" w:rsidP="00124D22">
      <w:pPr>
        <w:widowControl/>
        <w:numPr>
          <w:ilvl w:val="0"/>
          <w:numId w:val="21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>оформление условий работоспособности устройства;</w:t>
      </w:r>
    </w:p>
    <w:p w:rsidR="00215A47" w:rsidRPr="0067526B" w:rsidRDefault="00215A47" w:rsidP="00124D22">
      <w:pPr>
        <w:widowControl/>
        <w:numPr>
          <w:ilvl w:val="0"/>
          <w:numId w:val="21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 xml:space="preserve">оформление требований к </w:t>
      </w:r>
      <w:r w:rsidRPr="0067526B">
        <w:rPr>
          <w:rStyle w:val="keyword"/>
          <w:sz w:val="24"/>
          <w:szCs w:val="24"/>
        </w:rPr>
        <w:t>выходным параметрам</w:t>
      </w:r>
      <w:r w:rsidRPr="0067526B">
        <w:rPr>
          <w:sz w:val="24"/>
          <w:szCs w:val="24"/>
        </w:rPr>
        <w:t>;</w:t>
      </w:r>
    </w:p>
    <w:p w:rsidR="00215A47" w:rsidRPr="0067526B" w:rsidRDefault="00215A47" w:rsidP="00124D22">
      <w:pPr>
        <w:widowControl/>
        <w:numPr>
          <w:ilvl w:val="0"/>
          <w:numId w:val="21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>определение характеристик отдельных узлов;</w:t>
      </w:r>
      <w:bookmarkStart w:id="227" w:name="sect5"/>
      <w:bookmarkEnd w:id="227"/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>Этот этап является предварительным проектированием. Это один из самых ответственных этапов. Для решения его задач необходимо использование ЭВМ - так называемых автоматизированных систем научных исследований (АСНИ).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На этапе </w:t>
      </w:r>
      <w:r w:rsidRPr="0067526B">
        <w:rPr>
          <w:rStyle w:val="keyword"/>
        </w:rPr>
        <w:t>НИР</w:t>
      </w:r>
      <w:r w:rsidRPr="0067526B">
        <w:t xml:space="preserve"> необходимо решение следующих задач:</w:t>
      </w:r>
    </w:p>
    <w:p w:rsidR="00215A47" w:rsidRPr="0067526B" w:rsidRDefault="00215A47" w:rsidP="00124D22">
      <w:pPr>
        <w:widowControl/>
        <w:numPr>
          <w:ilvl w:val="0"/>
          <w:numId w:val="22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>формулирование критериев качества и управления;</w:t>
      </w:r>
    </w:p>
    <w:p w:rsidR="00215A47" w:rsidRPr="0067526B" w:rsidRDefault="00215A47" w:rsidP="00124D22">
      <w:pPr>
        <w:widowControl/>
        <w:numPr>
          <w:ilvl w:val="0"/>
          <w:numId w:val="22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>управление научным экспериментом;</w:t>
      </w:r>
    </w:p>
    <w:p w:rsidR="00215A47" w:rsidRPr="0067526B" w:rsidRDefault="00215A47" w:rsidP="00124D22">
      <w:pPr>
        <w:widowControl/>
        <w:numPr>
          <w:ilvl w:val="0"/>
          <w:numId w:val="22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 xml:space="preserve">проведение </w:t>
      </w:r>
      <w:r w:rsidRPr="0067526B">
        <w:rPr>
          <w:rStyle w:val="keyword"/>
          <w:sz w:val="24"/>
          <w:szCs w:val="24"/>
        </w:rPr>
        <w:t>пассивного</w:t>
      </w:r>
      <w:r w:rsidRPr="0067526B">
        <w:rPr>
          <w:sz w:val="24"/>
          <w:szCs w:val="24"/>
        </w:rPr>
        <w:t xml:space="preserve"> или (и) </w:t>
      </w:r>
      <w:r w:rsidRPr="0067526B">
        <w:rPr>
          <w:rStyle w:val="keyword"/>
          <w:sz w:val="24"/>
          <w:szCs w:val="24"/>
        </w:rPr>
        <w:t>активного эксперимента</w:t>
      </w:r>
      <w:r w:rsidRPr="0067526B">
        <w:rPr>
          <w:sz w:val="24"/>
          <w:szCs w:val="24"/>
        </w:rPr>
        <w:t xml:space="preserve"> с обработкой результатов;</w:t>
      </w:r>
    </w:p>
    <w:p w:rsidR="00215A47" w:rsidRPr="0067526B" w:rsidRDefault="00215A47" w:rsidP="00124D22">
      <w:pPr>
        <w:widowControl/>
        <w:numPr>
          <w:ilvl w:val="0"/>
          <w:numId w:val="22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 xml:space="preserve">разработка </w:t>
      </w:r>
      <w:r w:rsidRPr="0067526B">
        <w:rPr>
          <w:rStyle w:val="keyword"/>
          <w:sz w:val="24"/>
          <w:szCs w:val="24"/>
        </w:rPr>
        <w:t>математических моделей</w:t>
      </w:r>
      <w:r w:rsidRPr="0067526B">
        <w:rPr>
          <w:sz w:val="24"/>
          <w:szCs w:val="24"/>
        </w:rPr>
        <w:t xml:space="preserve"> и их идентификация по экспериментальным данным;</w:t>
      </w:r>
    </w:p>
    <w:p w:rsidR="00215A47" w:rsidRPr="0067526B" w:rsidRDefault="00215A47" w:rsidP="00124D22">
      <w:pPr>
        <w:widowControl/>
        <w:numPr>
          <w:ilvl w:val="0"/>
          <w:numId w:val="22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 xml:space="preserve">отработка </w:t>
      </w:r>
      <w:r w:rsidRPr="0067526B">
        <w:rPr>
          <w:rStyle w:val="keyword"/>
          <w:sz w:val="24"/>
          <w:szCs w:val="24"/>
        </w:rPr>
        <w:t>технологических процессов</w:t>
      </w:r>
      <w:r w:rsidRPr="0067526B">
        <w:rPr>
          <w:sz w:val="24"/>
          <w:szCs w:val="24"/>
        </w:rPr>
        <w:t xml:space="preserve"> изготовления объектов РЭС с целью поиска норм для параметров, обеспечивающих оптимальные выходные </w:t>
      </w:r>
      <w:r w:rsidRPr="0067526B">
        <w:rPr>
          <w:rStyle w:val="keyword"/>
          <w:sz w:val="24"/>
          <w:szCs w:val="24"/>
        </w:rPr>
        <w:t>показатели качества</w:t>
      </w:r>
      <w:r w:rsidRPr="0067526B">
        <w:rPr>
          <w:sz w:val="24"/>
          <w:szCs w:val="24"/>
        </w:rPr>
        <w:t>;</w:t>
      </w:r>
    </w:p>
    <w:p w:rsidR="00215A47" w:rsidRPr="0067526B" w:rsidRDefault="00215A47" w:rsidP="00124D22">
      <w:pPr>
        <w:widowControl/>
        <w:numPr>
          <w:ilvl w:val="0"/>
          <w:numId w:val="22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lastRenderedPageBreak/>
        <w:t xml:space="preserve">формирование </w:t>
      </w:r>
      <w:r w:rsidRPr="0067526B">
        <w:rPr>
          <w:rStyle w:val="keyword"/>
          <w:sz w:val="24"/>
          <w:szCs w:val="24"/>
        </w:rPr>
        <w:t>обобщенного критерия качества</w:t>
      </w:r>
      <w:r w:rsidRPr="0067526B">
        <w:rPr>
          <w:sz w:val="24"/>
          <w:szCs w:val="24"/>
        </w:rPr>
        <w:t xml:space="preserve">, включающего в себя все частные </w:t>
      </w:r>
      <w:r w:rsidRPr="0067526B">
        <w:rPr>
          <w:rStyle w:val="keyword"/>
          <w:sz w:val="24"/>
          <w:szCs w:val="24"/>
        </w:rPr>
        <w:t>показатели качества</w:t>
      </w:r>
      <w:r w:rsidRPr="0067526B">
        <w:rPr>
          <w:sz w:val="24"/>
          <w:szCs w:val="24"/>
        </w:rPr>
        <w:t xml:space="preserve">. Обобщенный критерий принимается далее за </w:t>
      </w:r>
      <w:r w:rsidRPr="0067526B">
        <w:rPr>
          <w:rStyle w:val="keyword"/>
          <w:sz w:val="24"/>
          <w:szCs w:val="24"/>
        </w:rPr>
        <w:t>целевую функцию</w:t>
      </w:r>
      <w:r w:rsidRPr="0067526B">
        <w:rPr>
          <w:sz w:val="24"/>
          <w:szCs w:val="24"/>
        </w:rPr>
        <w:t xml:space="preserve"> при решении задачи оптимизации;</w:t>
      </w:r>
    </w:p>
    <w:p w:rsidR="00215A47" w:rsidRPr="0067526B" w:rsidRDefault="00215A47" w:rsidP="00124D22">
      <w:pPr>
        <w:widowControl/>
        <w:numPr>
          <w:ilvl w:val="0"/>
          <w:numId w:val="22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 xml:space="preserve">оптимизация. Производится варьирование входных и управляющих параметров </w:t>
      </w:r>
      <w:r w:rsidRPr="0067526B">
        <w:rPr>
          <w:rStyle w:val="keyword"/>
          <w:sz w:val="24"/>
          <w:szCs w:val="24"/>
        </w:rPr>
        <w:t>технологического процесса</w:t>
      </w:r>
      <w:r w:rsidRPr="0067526B">
        <w:rPr>
          <w:sz w:val="24"/>
          <w:szCs w:val="24"/>
        </w:rPr>
        <w:t xml:space="preserve"> в рамках установленных норм (допусков) с целью получения оптимального критерия качества;</w:t>
      </w:r>
    </w:p>
    <w:p w:rsidR="00215A47" w:rsidRPr="0067526B" w:rsidRDefault="00215A47" w:rsidP="00124D22">
      <w:pPr>
        <w:widowControl/>
        <w:numPr>
          <w:ilvl w:val="0"/>
          <w:numId w:val="22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>поиск принципиальной возможности построения системы;</w:t>
      </w:r>
    </w:p>
    <w:p w:rsidR="00215A47" w:rsidRPr="0067526B" w:rsidRDefault="00215A47" w:rsidP="00124D22">
      <w:pPr>
        <w:widowControl/>
        <w:numPr>
          <w:ilvl w:val="0"/>
          <w:numId w:val="22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>разработка новых технических средств, в том числе средств контроля и измерений.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В результате проведения </w:t>
      </w:r>
      <w:r w:rsidRPr="0067526B">
        <w:rPr>
          <w:rStyle w:val="keyword"/>
        </w:rPr>
        <w:t>НИР</w:t>
      </w:r>
      <w:r w:rsidRPr="0067526B">
        <w:t xml:space="preserve"> выдается техническое предложение (ТП). Хотя этап </w:t>
      </w:r>
      <w:r w:rsidRPr="0067526B">
        <w:rPr>
          <w:rStyle w:val="keyword"/>
        </w:rPr>
        <w:t>НИР</w:t>
      </w:r>
      <w:r w:rsidRPr="0067526B">
        <w:t xml:space="preserve"> является самостоятельным этапом, здесь могут использоваться методы, алгоритмы и программы</w:t>
      </w:r>
      <w:bookmarkStart w:id="228" w:name="sect6"/>
      <w:bookmarkEnd w:id="228"/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>Это этап эскизного проектирования. На данном этапе производится решение следующих задач.</w:t>
      </w:r>
    </w:p>
    <w:p w:rsidR="00215A47" w:rsidRPr="0067526B" w:rsidRDefault="00215A47" w:rsidP="00124D22">
      <w:pPr>
        <w:widowControl/>
        <w:numPr>
          <w:ilvl w:val="0"/>
          <w:numId w:val="23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>Разрабатывается эскиз проектируемой системы (устройства) с детальной разработкой ее возможностей, осуществляется поиск и выбор более детальной информации.</w:t>
      </w:r>
    </w:p>
    <w:p w:rsidR="00215A47" w:rsidRPr="0067526B" w:rsidRDefault="00215A47" w:rsidP="00124D22">
      <w:pPr>
        <w:widowControl/>
        <w:numPr>
          <w:ilvl w:val="0"/>
          <w:numId w:val="23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>На основе анализа полученной информации принимают предварительные проектные решения и оформляют первые проектные документы.</w:t>
      </w:r>
    </w:p>
    <w:p w:rsidR="00215A47" w:rsidRPr="0067526B" w:rsidRDefault="00215A47" w:rsidP="00124D22">
      <w:pPr>
        <w:widowControl/>
        <w:numPr>
          <w:ilvl w:val="0"/>
          <w:numId w:val="23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>Для выработки проектных документов производят различные расчеты, содержание, объем и трудоемкость которых зависят от характеристик проектируемого объекта.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>Работы этого этапа в наибольшей степени поддаются автоматизации, и их автоматизация дает наибольший технико-экономический эффект за счет оптимизации проектных решений.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>Автоматизация указанных работ достигается за счет применения оптимизационных математических методов.</w:t>
      </w:r>
    </w:p>
    <w:p w:rsidR="00215A47" w:rsidRPr="0079449D" w:rsidRDefault="00215A47" w:rsidP="00124D22">
      <w:pPr>
        <w:pStyle w:val="4"/>
        <w:numPr>
          <w:ilvl w:val="0"/>
          <w:numId w:val="0"/>
        </w:numPr>
        <w:spacing w:before="0" w:after="0"/>
        <w:ind w:firstLine="709"/>
        <w:rPr>
          <w:rFonts w:ascii="Times New Roman" w:hAnsi="Times New Roman"/>
          <w:b w:val="0"/>
          <w:szCs w:val="24"/>
        </w:rPr>
      </w:pPr>
      <w:bookmarkStart w:id="229" w:name="sect7"/>
      <w:bookmarkEnd w:id="229"/>
      <w:r w:rsidRPr="0079449D">
        <w:rPr>
          <w:rFonts w:ascii="Times New Roman" w:hAnsi="Times New Roman"/>
          <w:b w:val="0"/>
          <w:szCs w:val="24"/>
        </w:rPr>
        <w:t>Этап разработки технического проекта объекта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>На этом этапе детализируют и уточняют решения, принятые при эскизном проектировании, и создают новые, более точные проектные документы. Снова производят поиск, выбор и анализ исходной информации (в основном нормативно-технической и технико-экономической). Снова выполняют многочисленные расчеты, но уже по другим, более точным методикам. Эти работы в значительной степени могут быть автоматизированы.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>Большинство документов, сформированных на этапах эскизного и технического проектирования, используются только для выполнения рабочего проектирования и не входят в состав рабочей и эксплуатационной документации. Информация, наработанная на рассмотренных стадиях, служит исходной для рабочего проектирования. Это значит, что в условиях автоматизированного проектирования целесообразно создание банков временной информации по проектируемому объекту.</w:t>
      </w:r>
    </w:p>
    <w:p w:rsidR="00215A47" w:rsidRPr="0079449D" w:rsidRDefault="00215A47" w:rsidP="00124D22">
      <w:pPr>
        <w:pStyle w:val="4"/>
        <w:numPr>
          <w:ilvl w:val="0"/>
          <w:numId w:val="0"/>
        </w:numPr>
        <w:spacing w:before="0" w:after="0"/>
        <w:ind w:firstLine="709"/>
        <w:rPr>
          <w:rFonts w:ascii="Times New Roman" w:hAnsi="Times New Roman"/>
          <w:b w:val="0"/>
          <w:szCs w:val="24"/>
        </w:rPr>
      </w:pPr>
      <w:bookmarkStart w:id="230" w:name="sect8"/>
      <w:bookmarkEnd w:id="230"/>
      <w:r w:rsidRPr="0079449D">
        <w:rPr>
          <w:rFonts w:ascii="Times New Roman" w:hAnsi="Times New Roman"/>
          <w:b w:val="0"/>
          <w:szCs w:val="24"/>
        </w:rPr>
        <w:t>Рабочее проектирование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>На стадии рабочего проектирования основным видом выполняемых работ является оформление проектных решений в виде чертежей, спецификаций к ним и эксплуатационной документации на объект.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>Современные средства вычислительной техники позволяют полностью автоматизировать оформление чертежей и спецификаций и в определенной степени - формирование эксплуатационной документации.</w:t>
      </w:r>
    </w:p>
    <w:p w:rsidR="00215A47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>Если система автоматизации проектирования выполняет выпуск не только рабочего проекта, но и проектирование технологии, тогда целесообразно не изготавливать чертежи и спецификации в традиционном виде, а передавать проектировщикам-технологам информацию на машинных носителях в виде базы данных о проектируемом объекте.</w:t>
      </w:r>
    </w:p>
    <w:p w:rsidR="0079449D" w:rsidRDefault="0079449D" w:rsidP="00124D22">
      <w:pPr>
        <w:pStyle w:val="aa"/>
        <w:spacing w:before="0" w:beforeAutospacing="0" w:after="0" w:afterAutospacing="0"/>
        <w:ind w:firstLine="709"/>
      </w:pPr>
    </w:p>
    <w:p w:rsidR="0079449D" w:rsidRPr="0067526B" w:rsidRDefault="0079449D" w:rsidP="00124D22">
      <w:pPr>
        <w:pStyle w:val="aa"/>
        <w:spacing w:before="0" w:beforeAutospacing="0" w:after="0" w:afterAutospacing="0"/>
        <w:ind w:firstLine="709"/>
      </w:pPr>
    </w:p>
    <w:p w:rsidR="0079449D" w:rsidRDefault="0079449D" w:rsidP="0079449D">
      <w:pPr>
        <w:ind w:firstLine="709"/>
        <w:rPr>
          <w:b/>
          <w:color w:val="050000"/>
          <w:sz w:val="24"/>
          <w:szCs w:val="24"/>
        </w:rPr>
      </w:pPr>
      <w:r>
        <w:rPr>
          <w:b/>
          <w:color w:val="050000"/>
          <w:sz w:val="24"/>
          <w:szCs w:val="24"/>
        </w:rPr>
        <w:lastRenderedPageBreak/>
        <w:t>3.</w:t>
      </w:r>
      <w:r w:rsidRPr="0079449D">
        <w:rPr>
          <w:b/>
          <w:color w:val="050000"/>
          <w:sz w:val="24"/>
          <w:szCs w:val="24"/>
        </w:rPr>
        <w:t>3. Расчет устан</w:t>
      </w:r>
      <w:r w:rsidRPr="0079449D">
        <w:rPr>
          <w:b/>
          <w:color w:val="040000"/>
          <w:sz w:val="24"/>
          <w:szCs w:val="24"/>
        </w:rPr>
        <w:t>о</w:t>
      </w:r>
      <w:r w:rsidRPr="0079449D">
        <w:rPr>
          <w:b/>
          <w:color w:val="050000"/>
          <w:sz w:val="24"/>
          <w:szCs w:val="24"/>
        </w:rPr>
        <w:t>вившегося режима.</w:t>
      </w:r>
    </w:p>
    <w:p w:rsidR="0079449D" w:rsidRPr="0079449D" w:rsidRDefault="0079449D" w:rsidP="0079449D">
      <w:pPr>
        <w:ind w:firstLine="709"/>
        <w:rPr>
          <w:b/>
          <w:color w:val="050000"/>
          <w:sz w:val="24"/>
          <w:szCs w:val="24"/>
        </w:rPr>
      </w:pPr>
    </w:p>
    <w:p w:rsidR="00215A47" w:rsidRPr="0067526B" w:rsidRDefault="00215A47" w:rsidP="00124D22">
      <w:pPr>
        <w:ind w:firstLine="709"/>
        <w:rPr>
          <w:sz w:val="24"/>
          <w:szCs w:val="24"/>
        </w:rPr>
      </w:pPr>
      <w:r w:rsidRPr="0067526B">
        <w:rPr>
          <w:rStyle w:val="text"/>
          <w:sz w:val="24"/>
          <w:szCs w:val="24"/>
        </w:rPr>
        <w:t xml:space="preserve">Аннотация: </w:t>
      </w:r>
      <w:r w:rsidRPr="0067526B">
        <w:rPr>
          <w:rStyle w:val="spelling-content-entity"/>
          <w:sz w:val="24"/>
          <w:szCs w:val="24"/>
        </w:rPr>
        <w:t>Рассматривается методика построения "сквозных" математических моделей на основе статистических методов. Такие модели должны разрабатываться в самом начале проектирования, на этапе научно-исследовательских работ (НИР), и должны составлять основу автоматизированной системы научных исследований (АСНИ).</w:t>
      </w:r>
    </w:p>
    <w:p w:rsidR="00215A47" w:rsidRPr="00B77670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>Показать необходимость и сущность предварительной обработки производственной информации для корректного перехода к построению математических (</w:t>
      </w:r>
      <w:r w:rsidRPr="0067526B">
        <w:rPr>
          <w:rStyle w:val="keyword"/>
        </w:rPr>
        <w:t xml:space="preserve">технологических) </w:t>
      </w:r>
      <w:r w:rsidRPr="00B77670">
        <w:rPr>
          <w:rStyle w:val="keyword"/>
        </w:rPr>
        <w:t>моделей</w:t>
      </w:r>
      <w:r w:rsidRPr="00B77670">
        <w:t>.</w:t>
      </w:r>
    </w:p>
    <w:p w:rsidR="00215A47" w:rsidRPr="00B77670" w:rsidRDefault="00215A47" w:rsidP="00124D22">
      <w:pPr>
        <w:pStyle w:val="30"/>
        <w:spacing w:before="0" w:after="0"/>
        <w:ind w:firstLine="709"/>
        <w:rPr>
          <w:rFonts w:ascii="Times New Roman" w:hAnsi="Times New Roman"/>
          <w:b w:val="0"/>
          <w:sz w:val="24"/>
          <w:szCs w:val="24"/>
        </w:rPr>
      </w:pPr>
      <w:r w:rsidRPr="00B77670">
        <w:rPr>
          <w:rFonts w:ascii="Times New Roman" w:hAnsi="Times New Roman"/>
          <w:b w:val="0"/>
          <w:sz w:val="24"/>
          <w:szCs w:val="24"/>
        </w:rPr>
        <w:t>Исходные данные для построения математических моделей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Для выполнения проектов систем </w:t>
      </w:r>
      <w:r w:rsidRPr="0067526B">
        <w:rPr>
          <w:rStyle w:val="keyword"/>
        </w:rPr>
        <w:t>автоматизированных технологических комплексов</w:t>
      </w:r>
      <w:r w:rsidRPr="0067526B">
        <w:t xml:space="preserve">, как уже было сказано, необходимо построение </w:t>
      </w:r>
      <w:r w:rsidRPr="0067526B">
        <w:rPr>
          <w:rStyle w:val="keyword"/>
        </w:rPr>
        <w:t>математических моделей</w:t>
      </w:r>
      <w:r w:rsidRPr="0067526B">
        <w:t xml:space="preserve"> (ММ). Для этого должны быть представлены такие исходные данные и материалы:</w:t>
      </w:r>
    </w:p>
    <w:p w:rsidR="00215A47" w:rsidRPr="0067526B" w:rsidRDefault="00215A47" w:rsidP="00124D22">
      <w:pPr>
        <w:widowControl/>
        <w:numPr>
          <w:ilvl w:val="0"/>
          <w:numId w:val="24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>уточненные технологические схемы с характеристиками оборудования;</w:t>
      </w:r>
    </w:p>
    <w:p w:rsidR="00215A47" w:rsidRPr="0067526B" w:rsidRDefault="00215A47" w:rsidP="00124D22">
      <w:pPr>
        <w:widowControl/>
        <w:numPr>
          <w:ilvl w:val="0"/>
          <w:numId w:val="24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>перечни контролируемых и регулируемых параметров с необходимыми требованиями (например, нормами, контрольными границами регулирования);</w:t>
      </w:r>
    </w:p>
    <w:p w:rsidR="00215A47" w:rsidRPr="0067526B" w:rsidRDefault="00215A47" w:rsidP="00124D22">
      <w:pPr>
        <w:widowControl/>
        <w:numPr>
          <w:ilvl w:val="0"/>
          <w:numId w:val="24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>чертежи производственных помещений с расположением технологического оборудования;</w:t>
      </w:r>
    </w:p>
    <w:p w:rsidR="00215A47" w:rsidRPr="0067526B" w:rsidRDefault="00215A47" w:rsidP="00124D22">
      <w:pPr>
        <w:widowControl/>
        <w:numPr>
          <w:ilvl w:val="0"/>
          <w:numId w:val="24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 xml:space="preserve">чертежи технологического оборудования, на котором предусматривается установка приборов и </w:t>
      </w:r>
      <w:r w:rsidRPr="0067526B">
        <w:rPr>
          <w:rStyle w:val="keyword"/>
          <w:sz w:val="24"/>
          <w:szCs w:val="24"/>
        </w:rPr>
        <w:t>средств автоматизации</w:t>
      </w:r>
      <w:r w:rsidRPr="0067526B">
        <w:rPr>
          <w:sz w:val="24"/>
          <w:szCs w:val="24"/>
        </w:rPr>
        <w:t>;</w:t>
      </w:r>
    </w:p>
    <w:p w:rsidR="00215A47" w:rsidRPr="0067526B" w:rsidRDefault="00215A47" w:rsidP="00124D22">
      <w:pPr>
        <w:widowControl/>
        <w:numPr>
          <w:ilvl w:val="0"/>
          <w:numId w:val="24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>требования к надежности систем автоматизации;</w:t>
      </w:r>
    </w:p>
    <w:p w:rsidR="00215A47" w:rsidRPr="0067526B" w:rsidRDefault="00215A47" w:rsidP="00124D22">
      <w:pPr>
        <w:widowControl/>
        <w:numPr>
          <w:ilvl w:val="0"/>
          <w:numId w:val="24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>техническая документация по типовым и проектным решениям;</w:t>
      </w:r>
    </w:p>
    <w:p w:rsidR="00215A47" w:rsidRPr="0067526B" w:rsidRDefault="00215A47" w:rsidP="00124D22">
      <w:pPr>
        <w:widowControl/>
        <w:numPr>
          <w:ilvl w:val="0"/>
          <w:numId w:val="24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>другие.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Для выполнения перечисленных пунктов необходимо, в первую </w:t>
      </w:r>
      <w:r w:rsidRPr="0067526B">
        <w:rPr>
          <w:rStyle w:val="keyword"/>
        </w:rPr>
        <w:t>очередь</w:t>
      </w:r>
      <w:r w:rsidRPr="0067526B">
        <w:t xml:space="preserve">, разработать </w:t>
      </w:r>
      <w:r w:rsidRPr="0067526B">
        <w:rPr>
          <w:rStyle w:val="keyword"/>
        </w:rPr>
        <w:t>структурную схему</w:t>
      </w:r>
      <w:r w:rsidRPr="0067526B">
        <w:t xml:space="preserve"> проектируемого или исследуемого </w:t>
      </w:r>
      <w:r w:rsidRPr="0067526B">
        <w:rPr>
          <w:rStyle w:val="keyword"/>
        </w:rPr>
        <w:t>технологического процесса</w:t>
      </w:r>
      <w:r w:rsidRPr="0067526B">
        <w:t xml:space="preserve"> с указанием контрольных точек и </w:t>
      </w:r>
      <w:r w:rsidRPr="0067526B">
        <w:rPr>
          <w:rStyle w:val="keyword"/>
        </w:rPr>
        <w:t>контролируемых параметров</w:t>
      </w:r>
      <w:r w:rsidRPr="0067526B">
        <w:t xml:space="preserve">. Значения этих параметров на всех </w:t>
      </w:r>
      <w:r w:rsidRPr="0067526B">
        <w:rPr>
          <w:rStyle w:val="keyword"/>
        </w:rPr>
        <w:t>контрольных точках</w:t>
      </w:r>
      <w:r w:rsidRPr="0067526B">
        <w:t xml:space="preserve"> и будут представлять исходные данные для </w:t>
      </w:r>
      <w:r w:rsidRPr="0067526B">
        <w:rPr>
          <w:rStyle w:val="keyword"/>
        </w:rPr>
        <w:t>построения математических моделей</w:t>
      </w:r>
      <w:r w:rsidRPr="0067526B">
        <w:t>.</w:t>
      </w:r>
    </w:p>
    <w:p w:rsidR="00215A47" w:rsidRPr="0067526B" w:rsidRDefault="00215A47" w:rsidP="00124D22">
      <w:pPr>
        <w:ind w:firstLine="709"/>
        <w:rPr>
          <w:sz w:val="24"/>
          <w:szCs w:val="24"/>
        </w:rPr>
      </w:pPr>
      <w:bookmarkStart w:id="231" w:name="image.4.1"/>
      <w:bookmarkEnd w:id="231"/>
      <w:r w:rsidRPr="0067526B">
        <w:rPr>
          <w:noProof/>
          <w:sz w:val="24"/>
          <w:szCs w:val="24"/>
        </w:rPr>
        <w:drawing>
          <wp:inline distT="0" distB="0" distL="0" distR="0">
            <wp:extent cx="3154384" cy="1153819"/>
            <wp:effectExtent l="19050" t="0" r="7916" b="0"/>
            <wp:docPr id="330" name="Рисунок 330" descr="Структурная схема технологического процесса изготовления видеоконтрольного устройства (ВКУ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 descr="Структурная схема технологического процесса изготовления видеоконтрольного устройства (ВКУ)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228" cy="1153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A47" w:rsidRDefault="00215A47" w:rsidP="00B77670">
      <w:pPr>
        <w:ind w:firstLine="709"/>
        <w:jc w:val="center"/>
        <w:rPr>
          <w:sz w:val="24"/>
          <w:szCs w:val="24"/>
        </w:rPr>
      </w:pPr>
      <w:r w:rsidRPr="0067526B">
        <w:rPr>
          <w:sz w:val="24"/>
          <w:szCs w:val="24"/>
        </w:rPr>
        <w:br/>
        <w:t>Структурная схема технологического процесса изготовления видеоконтрольного устройства (ВКУ)</w:t>
      </w:r>
    </w:p>
    <w:p w:rsidR="00B77670" w:rsidRPr="0067526B" w:rsidRDefault="00B77670" w:rsidP="00B77670">
      <w:pPr>
        <w:ind w:firstLine="709"/>
        <w:jc w:val="center"/>
        <w:rPr>
          <w:sz w:val="24"/>
          <w:szCs w:val="24"/>
        </w:rPr>
      </w:pP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Здесь: </w:t>
      </w:r>
      <w:r w:rsidRPr="0067526B">
        <w:rPr>
          <w:noProof/>
        </w:rPr>
        <w:drawing>
          <wp:inline distT="0" distB="0" distL="0" distR="0">
            <wp:extent cx="315595" cy="207010"/>
            <wp:effectExtent l="19050" t="0" r="8255" b="0"/>
            <wp:docPr id="331" name="Рисунок 331" descr="\overline{X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 descr="\overline{X1}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9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>- совокупность параметров комплектующих элементов;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rPr>
          <w:noProof/>
        </w:rPr>
        <w:drawing>
          <wp:inline distT="0" distB="0" distL="0" distR="0">
            <wp:extent cx="315595" cy="207010"/>
            <wp:effectExtent l="19050" t="0" r="8255" b="0"/>
            <wp:docPr id="332" name="Рисунок 332" descr="\overline{X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 descr="\overline{X2}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9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- совокупность </w:t>
      </w:r>
      <w:r w:rsidRPr="0067526B">
        <w:rPr>
          <w:rStyle w:val="keyword"/>
        </w:rPr>
        <w:t>контролируемых параметров</w:t>
      </w:r>
      <w:r w:rsidRPr="0067526B">
        <w:t xml:space="preserve"> модулей ВКУ и </w:t>
      </w:r>
      <w:r w:rsidRPr="0067526B">
        <w:rPr>
          <w:rStyle w:val="keyword"/>
        </w:rPr>
        <w:t>показателей надежности</w:t>
      </w:r>
      <w:r w:rsidRPr="0067526B">
        <w:t xml:space="preserve"> собранного прибора до регулировки;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rPr>
          <w:noProof/>
        </w:rPr>
        <w:drawing>
          <wp:inline distT="0" distB="0" distL="0" distR="0">
            <wp:extent cx="315595" cy="207010"/>
            <wp:effectExtent l="19050" t="0" r="8255" b="0"/>
            <wp:docPr id="333" name="Рисунок 333" descr="\overline{X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 descr="\overline{X3}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9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- совокупность </w:t>
      </w:r>
      <w:r w:rsidRPr="0067526B">
        <w:rPr>
          <w:rStyle w:val="keyword"/>
        </w:rPr>
        <w:t>показателей надежности</w:t>
      </w:r>
      <w:r w:rsidRPr="0067526B">
        <w:t xml:space="preserve"> готового ВКУ после регулировки;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rPr>
          <w:noProof/>
        </w:rPr>
        <w:drawing>
          <wp:inline distT="0" distB="0" distL="0" distR="0">
            <wp:extent cx="196215" cy="207010"/>
            <wp:effectExtent l="19050" t="0" r="0" b="0"/>
            <wp:docPr id="334" name="Рисунок 334" descr="\overline{P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 descr="\overline{P}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- </w:t>
      </w:r>
      <w:r w:rsidRPr="0067526B">
        <w:rPr>
          <w:rStyle w:val="keyword"/>
        </w:rPr>
        <w:t>вектор</w:t>
      </w:r>
      <w:r w:rsidRPr="0067526B">
        <w:t xml:space="preserve"> выходных </w:t>
      </w:r>
      <w:r w:rsidRPr="0067526B">
        <w:rPr>
          <w:rStyle w:val="keyword"/>
        </w:rPr>
        <w:t>показателей надежности</w:t>
      </w:r>
      <w:r w:rsidRPr="0067526B">
        <w:t xml:space="preserve"> после испытаний;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rPr>
          <w:noProof/>
        </w:rPr>
        <w:drawing>
          <wp:inline distT="0" distB="0" distL="0" distR="0">
            <wp:extent cx="283210" cy="207010"/>
            <wp:effectExtent l="19050" t="0" r="2540" b="0"/>
            <wp:docPr id="335" name="Рисунок 335" descr="\overline{Z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 descr="\overline{Z1}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, </w:t>
      </w:r>
      <w:r w:rsidRPr="0067526B">
        <w:rPr>
          <w:noProof/>
        </w:rPr>
        <w:drawing>
          <wp:inline distT="0" distB="0" distL="0" distR="0">
            <wp:extent cx="283210" cy="207010"/>
            <wp:effectExtent l="19050" t="0" r="2540" b="0"/>
            <wp:docPr id="336" name="Рисунок 336" descr="\overline{Z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 descr="\overline{Z2}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, </w:t>
      </w:r>
      <w:r w:rsidRPr="0067526B">
        <w:rPr>
          <w:noProof/>
        </w:rPr>
        <w:drawing>
          <wp:inline distT="0" distB="0" distL="0" distR="0">
            <wp:extent cx="283210" cy="207010"/>
            <wp:effectExtent l="19050" t="0" r="2540" b="0"/>
            <wp:docPr id="337" name="Рисунок 337" descr="\overline{Z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 descr="\overline{Z3}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- векторы неконтролируемых возмущений, воздействующих на технологические </w:t>
      </w:r>
      <w:r w:rsidRPr="0067526B">
        <w:rPr>
          <w:rStyle w:val="keyword"/>
        </w:rPr>
        <w:t>операции</w:t>
      </w:r>
      <w:r w:rsidRPr="0067526B">
        <w:t>, соответственно, сборки, регулировки и испытаний, например, неконтролируемые параметры технологического оборудования, внешней среды;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rPr>
          <w:noProof/>
        </w:rPr>
        <w:drawing>
          <wp:inline distT="0" distB="0" distL="0" distR="0">
            <wp:extent cx="294005" cy="207010"/>
            <wp:effectExtent l="19050" t="0" r="0" b="0"/>
            <wp:docPr id="338" name="Рисунок 338" descr="\overline{U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 descr="\overline{U1}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, </w:t>
      </w:r>
      <w:r w:rsidRPr="0067526B">
        <w:rPr>
          <w:noProof/>
        </w:rPr>
        <w:drawing>
          <wp:inline distT="0" distB="0" distL="0" distR="0">
            <wp:extent cx="294005" cy="207010"/>
            <wp:effectExtent l="19050" t="0" r="0" b="0"/>
            <wp:docPr id="339" name="Рисунок 339" descr="\overline{U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 descr="\overline{U2}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, </w:t>
      </w:r>
      <w:r w:rsidRPr="0067526B">
        <w:rPr>
          <w:noProof/>
        </w:rPr>
        <w:drawing>
          <wp:inline distT="0" distB="0" distL="0" distR="0">
            <wp:extent cx="294005" cy="207010"/>
            <wp:effectExtent l="19050" t="0" r="0" b="0"/>
            <wp:docPr id="340" name="Рисунок 340" descr="\overline{U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 descr="\overline{U3}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- векторы контролируемых воздействий на технологические </w:t>
      </w:r>
      <w:r w:rsidRPr="0067526B">
        <w:rPr>
          <w:rStyle w:val="keyword"/>
        </w:rPr>
        <w:t>операции</w:t>
      </w:r>
      <w:r w:rsidRPr="0067526B">
        <w:t xml:space="preserve"> сборки, регулировки испытаний, например, подаваемые напряжения, токи.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lastRenderedPageBreak/>
        <w:t xml:space="preserve">На этих рисунках показан пример определения контрольных точек и </w:t>
      </w:r>
      <w:r w:rsidRPr="0067526B">
        <w:rPr>
          <w:rStyle w:val="keyword"/>
        </w:rPr>
        <w:t>контролируемых параметров</w:t>
      </w:r>
      <w:r w:rsidRPr="0067526B">
        <w:t xml:space="preserve"> по ходу ведения </w:t>
      </w:r>
      <w:r w:rsidRPr="0067526B">
        <w:rPr>
          <w:rStyle w:val="keyword"/>
        </w:rPr>
        <w:t>технологического процесса</w:t>
      </w:r>
      <w:r w:rsidRPr="0067526B">
        <w:t xml:space="preserve">. </w:t>
      </w:r>
      <w:r w:rsidRPr="0067526B">
        <w:rPr>
          <w:rStyle w:val="keyword"/>
        </w:rPr>
        <w:t>Информация</w:t>
      </w:r>
      <w:r w:rsidRPr="0067526B">
        <w:t xml:space="preserve">, собранная в течение заданного времени, используется для </w:t>
      </w:r>
      <w:r w:rsidRPr="0067526B">
        <w:rPr>
          <w:rStyle w:val="keyword"/>
        </w:rPr>
        <w:t>построения математических моделей</w:t>
      </w:r>
      <w:r w:rsidRPr="0067526B">
        <w:t xml:space="preserve"> в виде уравнений регрессии.</w:t>
      </w:r>
    </w:p>
    <w:p w:rsidR="00215A47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Для управления сложным технологическим процессом требуются описание, учет, измерение и </w:t>
      </w:r>
      <w:r w:rsidRPr="0067526B">
        <w:rPr>
          <w:rStyle w:val="keyword"/>
        </w:rPr>
        <w:t>регистрация</w:t>
      </w:r>
      <w:r w:rsidRPr="0067526B">
        <w:t xml:space="preserve"> максимального количества параметров на каждой </w:t>
      </w:r>
      <w:r w:rsidRPr="0067526B">
        <w:rPr>
          <w:rStyle w:val="keyword"/>
        </w:rPr>
        <w:t>операции</w:t>
      </w:r>
      <w:r w:rsidRPr="0067526B">
        <w:t xml:space="preserve">. Однако проведение полного перечня замеров по всему процессу в условиях производства затруднено и не всегда экономически оправдано. Поэтому уже на первых стадиях проектирования </w:t>
      </w:r>
      <w:r w:rsidRPr="0067526B">
        <w:rPr>
          <w:rStyle w:val="keyword"/>
        </w:rPr>
        <w:t>технологического процесса</w:t>
      </w:r>
      <w:r w:rsidRPr="0067526B">
        <w:t xml:space="preserve"> очень важно решение такой задачи: найти минимальное количество параметров, несущих максимальное </w:t>
      </w:r>
      <w:r w:rsidRPr="0067526B">
        <w:rPr>
          <w:rStyle w:val="keyword"/>
        </w:rPr>
        <w:t>количество информации</w:t>
      </w:r>
      <w:r w:rsidRPr="0067526B">
        <w:t>.</w:t>
      </w:r>
    </w:p>
    <w:p w:rsidR="00B77670" w:rsidRPr="0067526B" w:rsidRDefault="00B77670" w:rsidP="00124D22">
      <w:pPr>
        <w:pStyle w:val="aa"/>
        <w:spacing w:before="0" w:beforeAutospacing="0" w:after="0" w:afterAutospacing="0"/>
        <w:ind w:firstLine="709"/>
      </w:pPr>
    </w:p>
    <w:p w:rsidR="00215A47" w:rsidRPr="0067526B" w:rsidRDefault="00215A47" w:rsidP="00124D22">
      <w:pPr>
        <w:ind w:firstLine="709"/>
        <w:rPr>
          <w:sz w:val="24"/>
          <w:szCs w:val="24"/>
        </w:rPr>
      </w:pPr>
      <w:bookmarkStart w:id="232" w:name="image.4.2"/>
      <w:bookmarkEnd w:id="232"/>
      <w:r w:rsidRPr="0067526B">
        <w:rPr>
          <w:noProof/>
          <w:color w:val="0000FF"/>
          <w:sz w:val="24"/>
          <w:szCs w:val="24"/>
        </w:rPr>
        <w:drawing>
          <wp:inline distT="0" distB="0" distL="0" distR="0">
            <wp:extent cx="1774372" cy="2256506"/>
            <wp:effectExtent l="19050" t="0" r="0" b="0"/>
            <wp:docPr id="341" name="Рисунок 341" descr="Структурная схема технологического процесса изготовления транзистора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 descr="Структурная схема технологического процесса изготовления транзистора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92" cy="2261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7670" w:rsidRDefault="00B77670" w:rsidP="00B77670">
      <w:pPr>
        <w:ind w:firstLine="709"/>
        <w:jc w:val="center"/>
        <w:rPr>
          <w:b/>
          <w:bCs/>
          <w:sz w:val="24"/>
          <w:szCs w:val="24"/>
        </w:rPr>
      </w:pPr>
    </w:p>
    <w:p w:rsidR="00215A47" w:rsidRDefault="00215A47" w:rsidP="00B77670">
      <w:pPr>
        <w:ind w:firstLine="709"/>
        <w:jc w:val="center"/>
        <w:rPr>
          <w:sz w:val="24"/>
          <w:szCs w:val="24"/>
        </w:rPr>
      </w:pPr>
      <w:r w:rsidRPr="0067526B">
        <w:rPr>
          <w:b/>
          <w:bCs/>
          <w:sz w:val="24"/>
          <w:szCs w:val="24"/>
        </w:rPr>
        <w:t xml:space="preserve"> </w:t>
      </w:r>
      <w:r w:rsidRPr="0067526B">
        <w:rPr>
          <w:sz w:val="24"/>
          <w:szCs w:val="24"/>
        </w:rPr>
        <w:t>Структурная схема технологического процесса изготовления транзистора</w:t>
      </w:r>
    </w:p>
    <w:p w:rsidR="00B77670" w:rsidRPr="0067526B" w:rsidRDefault="00B77670" w:rsidP="00B77670">
      <w:pPr>
        <w:ind w:firstLine="709"/>
        <w:jc w:val="center"/>
        <w:rPr>
          <w:sz w:val="24"/>
          <w:szCs w:val="24"/>
        </w:rPr>
      </w:pP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Существуют различные методы, например, методы </w:t>
      </w:r>
      <w:r w:rsidRPr="0067526B">
        <w:rPr>
          <w:rStyle w:val="keyword"/>
        </w:rPr>
        <w:t>факторного анализа</w:t>
      </w:r>
      <w:r w:rsidRPr="0067526B">
        <w:t xml:space="preserve">, для поиска </w:t>
      </w:r>
      <w:r w:rsidRPr="0067526B">
        <w:rPr>
          <w:rStyle w:val="keyword"/>
        </w:rPr>
        <w:t>обобщенных факторов</w:t>
      </w:r>
      <w:r w:rsidRPr="0067526B">
        <w:t xml:space="preserve"> и закономерностей при минимальном количестве параметров, несущих достаточную информацию о протекании процесса, закладываемых далее в математические модели в качестве исходных данных.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Основными рекомендациями, выдаваемыми в результате проведения НИР и ОКР, должны быть перечень наиболее </w:t>
      </w:r>
      <w:r w:rsidRPr="0067526B">
        <w:rPr>
          <w:rStyle w:val="keyword"/>
        </w:rPr>
        <w:t>информативных</w:t>
      </w:r>
      <w:r w:rsidRPr="0067526B">
        <w:t xml:space="preserve"> ( </w:t>
      </w:r>
      <w:r w:rsidRPr="0067526B">
        <w:rPr>
          <w:i/>
          <w:iCs/>
        </w:rPr>
        <w:t xml:space="preserve">контролируемых </w:t>
      </w:r>
      <w:r w:rsidRPr="0067526B">
        <w:t xml:space="preserve">и </w:t>
      </w:r>
      <w:r w:rsidRPr="0067526B">
        <w:rPr>
          <w:i/>
          <w:iCs/>
        </w:rPr>
        <w:t>регулируемых</w:t>
      </w:r>
      <w:r w:rsidRPr="0067526B">
        <w:t xml:space="preserve"> ) параметров, математические модели и алгоритмы управления, эскиз проектируемой системы.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Полученные </w:t>
      </w:r>
      <w:r w:rsidRPr="0067526B">
        <w:rPr>
          <w:rStyle w:val="keyword"/>
        </w:rPr>
        <w:t>обобщенные факторы</w:t>
      </w:r>
      <w:r w:rsidRPr="0067526B">
        <w:t xml:space="preserve"> или отдельные параметры, которые вносят наибольший вклад, принимаются за </w:t>
      </w:r>
      <w:r w:rsidRPr="0067526B">
        <w:rPr>
          <w:rStyle w:val="keyword"/>
        </w:rPr>
        <w:t>информативные</w:t>
      </w:r>
      <w:r w:rsidRPr="0067526B">
        <w:t xml:space="preserve">. Они и являются исходными данными при разработке </w:t>
      </w:r>
      <w:r w:rsidRPr="0067526B">
        <w:rPr>
          <w:rStyle w:val="keyword"/>
        </w:rPr>
        <w:t>математических моделей</w:t>
      </w:r>
      <w:r w:rsidRPr="0067526B">
        <w:t xml:space="preserve"> </w:t>
      </w:r>
      <w:r w:rsidRPr="0067526B">
        <w:rPr>
          <w:rStyle w:val="keyword"/>
        </w:rPr>
        <w:t>технологического процесса</w:t>
      </w:r>
      <w:r w:rsidRPr="0067526B">
        <w:t xml:space="preserve">, объекта или отдельных технологических операций, т. е. при разработке </w:t>
      </w:r>
      <w:r w:rsidRPr="0067526B">
        <w:rPr>
          <w:rStyle w:val="keyword"/>
        </w:rPr>
        <w:t>математической модели системы</w:t>
      </w:r>
      <w:r w:rsidRPr="0067526B">
        <w:t>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Использование </w:t>
      </w:r>
      <w:r w:rsidRPr="0067526B">
        <w:rPr>
          <w:rStyle w:val="keyword"/>
        </w:rPr>
        <w:t>обобщенных факторов</w:t>
      </w:r>
      <w:r w:rsidRPr="0067526B">
        <w:t xml:space="preserve"> в качестве переменных в </w:t>
      </w:r>
      <w:r w:rsidRPr="0067526B">
        <w:rPr>
          <w:rStyle w:val="keyword"/>
        </w:rPr>
        <w:t>регрессионном анализе</w:t>
      </w:r>
      <w:r w:rsidRPr="0067526B">
        <w:t xml:space="preserve"> позволяет сократить число переменных, устранить коррелированность переменных, уменьшить влияние ошибок и в случае ортогональности выделенных факторов значительно упростить оценку значимости переменных.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Такой </w:t>
      </w:r>
      <w:r w:rsidRPr="0067526B">
        <w:rPr>
          <w:rStyle w:val="keyword"/>
        </w:rPr>
        <w:t>анализ</w:t>
      </w:r>
      <w:r w:rsidRPr="0067526B">
        <w:t xml:space="preserve"> исходной информации целесообразно проводить на самом первом этапе проектирования - формировании </w:t>
      </w:r>
      <w:r w:rsidRPr="0067526B">
        <w:rPr>
          <w:rStyle w:val="keyword"/>
        </w:rPr>
        <w:t>технического задания</w:t>
      </w:r>
      <w:r w:rsidRPr="0067526B">
        <w:t>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Итак, первый этап проектирования системы - </w:t>
      </w:r>
      <w:r w:rsidRPr="0067526B">
        <w:rPr>
          <w:rStyle w:val="keyword"/>
        </w:rPr>
        <w:t>внешнее проектирование</w:t>
      </w:r>
      <w:r w:rsidRPr="0067526B">
        <w:t xml:space="preserve"> - содержит в себе синтез, </w:t>
      </w:r>
      <w:r w:rsidRPr="0067526B">
        <w:rPr>
          <w:rStyle w:val="keyword"/>
        </w:rPr>
        <w:t>анализ</w:t>
      </w:r>
      <w:r w:rsidRPr="0067526B">
        <w:t>, оптимизацию. Из ряда элементных баз выбирается та, которая бы удовлетворяла поставленным требованиям; к началу проектирования выбирается или синтезируется решение, отвечающее поставленным целям.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>Так как цель проектирования - разработка не только допустимого варианта проекта, но и наиболее выгодного в техническом и экономическом отношении, то далее решается задача оптимизации проекта.</w:t>
      </w:r>
    </w:p>
    <w:p w:rsidR="00215A47" w:rsidRDefault="00215A47" w:rsidP="00124D22">
      <w:pPr>
        <w:pStyle w:val="30"/>
        <w:spacing w:before="0" w:after="0"/>
        <w:ind w:firstLine="709"/>
        <w:rPr>
          <w:rFonts w:ascii="Times New Roman" w:hAnsi="Times New Roman"/>
          <w:sz w:val="24"/>
          <w:szCs w:val="24"/>
        </w:rPr>
      </w:pPr>
      <w:r w:rsidRPr="0067526B"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B77670">
        <w:rPr>
          <w:rFonts w:ascii="Times New Roman" w:hAnsi="Times New Roman"/>
          <w:sz w:val="24"/>
          <w:szCs w:val="24"/>
        </w:rPr>
        <w:t xml:space="preserve">3.4 </w:t>
      </w:r>
      <w:r w:rsidR="00B77670" w:rsidRPr="00B77670">
        <w:rPr>
          <w:rFonts w:ascii="Times New Roman" w:hAnsi="Times New Roman"/>
          <w:sz w:val="24"/>
          <w:szCs w:val="24"/>
        </w:rPr>
        <w:t>Использование Simulink LТI-Viewer</w:t>
      </w:r>
      <w:r w:rsidR="00B77670">
        <w:rPr>
          <w:rFonts w:ascii="Times New Roman" w:hAnsi="Times New Roman"/>
          <w:sz w:val="24"/>
          <w:szCs w:val="24"/>
        </w:rPr>
        <w:t xml:space="preserve"> для анализа электрических схем</w:t>
      </w:r>
    </w:p>
    <w:p w:rsidR="00B77670" w:rsidRPr="00B77670" w:rsidRDefault="00B77670" w:rsidP="00B77670"/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Предварительная обработка результатов измерений или наблюдений необходима для того, чтобы в дальнейшем с наибольшей эффективностью, а главное - корректно, использовать для построения эмпирических зависимостей </w:t>
      </w:r>
      <w:r w:rsidRPr="0067526B">
        <w:rPr>
          <w:rStyle w:val="keyword"/>
        </w:rPr>
        <w:t>статистические методы</w:t>
      </w:r>
      <w:r w:rsidRPr="0067526B">
        <w:t>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Содержание предварительной обработки в основном состоит в отсеивании </w:t>
      </w:r>
      <w:r w:rsidRPr="0067526B">
        <w:rPr>
          <w:rStyle w:val="keyword"/>
        </w:rPr>
        <w:t>грубых погрешностей</w:t>
      </w:r>
      <w:r w:rsidRPr="0067526B">
        <w:t xml:space="preserve"> измерения или </w:t>
      </w:r>
      <w:r w:rsidRPr="0067526B">
        <w:rPr>
          <w:rStyle w:val="keyword"/>
        </w:rPr>
        <w:t>погрешностей</w:t>
      </w:r>
      <w:r w:rsidRPr="0067526B">
        <w:t>, неизбежно возникающих при переписывании цифрового материала или при вводе информации в считывающее устройство ЭВМ.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Рассмотрим возможность использования различных математических методов для отбрасывания </w:t>
      </w:r>
      <w:r w:rsidRPr="0067526B">
        <w:rPr>
          <w:rStyle w:val="keyword"/>
        </w:rPr>
        <w:t>грубых погрешностей</w:t>
      </w:r>
      <w:r w:rsidRPr="0067526B">
        <w:t xml:space="preserve"> и проверки гипотезы о </w:t>
      </w:r>
      <w:r w:rsidRPr="0067526B">
        <w:rPr>
          <w:rStyle w:val="keyword"/>
        </w:rPr>
        <w:t>нормальном распределении</w:t>
      </w:r>
      <w:r w:rsidRPr="0067526B">
        <w:t xml:space="preserve"> исходных данных.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rPr>
          <w:rStyle w:val="keyword"/>
        </w:rPr>
        <w:t>Грубые погрешности</w:t>
      </w:r>
      <w:r w:rsidRPr="0067526B">
        <w:t xml:space="preserve"> измерения (аномальные, или сильно выделяющиеся, значения) очень плохо поддаются определению, хотя интуитивно каждому экспериментатору ясно, что это такое.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Можно встретить указание, что аномальные значения измеряемой величины получаются в результате изменения условий эксперимента, однако это </w:t>
      </w:r>
      <w:r w:rsidRPr="0067526B">
        <w:rPr>
          <w:rStyle w:val="keyword"/>
        </w:rPr>
        <w:t>определение</w:t>
      </w:r>
      <w:r w:rsidRPr="0067526B">
        <w:t xml:space="preserve"> неполное.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Другим важным моментом предварительной обработки данных является проверка соответствия распределения результатов измерения закону нормального распределения. Если эта </w:t>
      </w:r>
      <w:r w:rsidRPr="0067526B">
        <w:rPr>
          <w:rStyle w:val="keyword"/>
        </w:rPr>
        <w:t>гипотеза</w:t>
      </w:r>
      <w:r w:rsidRPr="0067526B">
        <w:t xml:space="preserve"> неприемлема, то следует определить, какому закону распределения подчиняются опытные данные, и, если это возможно, преобразовать данное распределение к нормальному. Только после выполнения перечисленных выше операций можно перейти к построению </w:t>
      </w:r>
      <w:r w:rsidRPr="0067526B">
        <w:rPr>
          <w:rStyle w:val="keyword"/>
        </w:rPr>
        <w:t>эмпирических формул</w:t>
      </w:r>
      <w:r w:rsidRPr="0067526B">
        <w:t xml:space="preserve">, применяя, например, </w:t>
      </w:r>
      <w:r w:rsidRPr="0067526B">
        <w:rPr>
          <w:rStyle w:val="keyword"/>
        </w:rPr>
        <w:t>метод наименьших квадратов</w:t>
      </w:r>
      <w:r w:rsidRPr="0067526B">
        <w:t>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>Используя введенные обозначения (</w:t>
      </w:r>
      <w:hyperlink r:id="rId26" w:history="1">
        <w:r w:rsidRPr="0067526B">
          <w:rPr>
            <w:rStyle w:val="af"/>
          </w:rPr>
          <w:t>рис. 3.2</w:t>
        </w:r>
      </w:hyperlink>
      <w:r w:rsidRPr="0067526B">
        <w:t xml:space="preserve">), статистические данные о технологическом процессе и качестве продукции можно сгруппировать в виде двух матриц наблюдений </w:t>
      </w:r>
      <w:r w:rsidRPr="0067526B">
        <w:rPr>
          <w:noProof/>
        </w:rPr>
        <w:drawing>
          <wp:inline distT="0" distB="0" distL="0" distR="0">
            <wp:extent cx="184785" cy="207010"/>
            <wp:effectExtent l="19050" t="0" r="5715" b="0"/>
            <wp:docPr id="342" name="Рисунок 342" descr="\overline{Ч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 descr="\overline{Ч}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и </w:t>
      </w:r>
      <w:r w:rsidRPr="0067526B">
        <w:rPr>
          <w:noProof/>
        </w:rPr>
        <w:drawing>
          <wp:inline distT="0" distB="0" distL="0" distR="0">
            <wp:extent cx="207010" cy="207010"/>
            <wp:effectExtent l="19050" t="0" r="2540" b="0"/>
            <wp:docPr id="343" name="Рисунок 343" descr="\overline{C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 descr="\overline{C}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75"/>
        <w:gridCol w:w="595"/>
      </w:tblGrid>
      <w:tr w:rsidR="00215A47" w:rsidRPr="0067526B" w:rsidTr="00215A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rPr>
                <w:sz w:val="24"/>
                <w:szCs w:val="24"/>
              </w:rPr>
            </w:pPr>
            <w:r w:rsidRPr="0067526B">
              <w:rPr>
                <w:noProof/>
                <w:sz w:val="24"/>
                <w:szCs w:val="24"/>
              </w:rPr>
              <w:drawing>
                <wp:inline distT="0" distB="0" distL="0" distR="0">
                  <wp:extent cx="1883410" cy="272415"/>
                  <wp:effectExtent l="19050" t="0" r="2540" b="0"/>
                  <wp:docPr id="344" name="Рисунок 344" descr="\overline{Ч}= (х_{\eta i});\,\, &#10;\overline{C}= (х_{\eta j}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4" descr="\overline{Ч}= (х_{\eta i});\,\, &#10;\overline{C}= (х_{\eta j}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3410" cy="272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jc w:val="right"/>
              <w:rPr>
                <w:sz w:val="24"/>
                <w:szCs w:val="24"/>
              </w:rPr>
            </w:pPr>
            <w:r w:rsidRPr="0067526B">
              <w:rPr>
                <w:sz w:val="24"/>
                <w:szCs w:val="24"/>
              </w:rPr>
              <w:t xml:space="preserve">( 4.1) </w:t>
            </w:r>
          </w:p>
        </w:tc>
      </w:tr>
    </w:tbl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>где</w:t>
      </w:r>
    </w:p>
    <w:p w:rsidR="00215A47" w:rsidRPr="0067526B" w:rsidRDefault="00215A47" w:rsidP="00124D22">
      <w:pPr>
        <w:widowControl/>
        <w:numPr>
          <w:ilvl w:val="0"/>
          <w:numId w:val="25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noProof/>
          <w:sz w:val="24"/>
          <w:szCs w:val="24"/>
        </w:rPr>
        <w:drawing>
          <wp:inline distT="0" distB="0" distL="0" distR="0">
            <wp:extent cx="283210" cy="184785"/>
            <wp:effectExtent l="19050" t="0" r="0" b="0"/>
            <wp:docPr id="345" name="Рисунок 345" descr="х_{\eta 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 descr="х_{\eta i}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rPr>
          <w:sz w:val="24"/>
          <w:szCs w:val="24"/>
        </w:rPr>
        <w:t xml:space="preserve">- значение </w:t>
      </w:r>
      <w:r w:rsidRPr="0067526B">
        <w:rPr>
          <w:noProof/>
          <w:sz w:val="24"/>
          <w:szCs w:val="24"/>
        </w:rPr>
        <w:drawing>
          <wp:inline distT="0" distB="0" distL="0" distR="0">
            <wp:extent cx="120015" cy="173990"/>
            <wp:effectExtent l="19050" t="0" r="0" b="0"/>
            <wp:docPr id="346" name="Рисунок 346" descr="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 descr="i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rPr>
          <w:sz w:val="24"/>
          <w:szCs w:val="24"/>
        </w:rPr>
        <w:t xml:space="preserve">-го параметра в </w:t>
      </w:r>
      <w:r w:rsidRPr="0067526B">
        <w:rPr>
          <w:noProof/>
          <w:sz w:val="24"/>
          <w:szCs w:val="24"/>
        </w:rPr>
        <w:drawing>
          <wp:inline distT="0" distB="0" distL="0" distR="0">
            <wp:extent cx="163195" cy="163195"/>
            <wp:effectExtent l="19050" t="0" r="8255" b="0"/>
            <wp:docPr id="347" name="Рисунок 347" descr="\eta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 descr="\eta  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" cy="163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rPr>
          <w:sz w:val="24"/>
          <w:szCs w:val="24"/>
        </w:rPr>
        <w:t>- цикле;</w:t>
      </w:r>
    </w:p>
    <w:p w:rsidR="00215A47" w:rsidRPr="0067526B" w:rsidRDefault="00215A47" w:rsidP="00124D22">
      <w:pPr>
        <w:widowControl/>
        <w:numPr>
          <w:ilvl w:val="0"/>
          <w:numId w:val="25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noProof/>
          <w:sz w:val="24"/>
          <w:szCs w:val="24"/>
        </w:rPr>
        <w:drawing>
          <wp:inline distT="0" distB="0" distL="0" distR="0">
            <wp:extent cx="163195" cy="163195"/>
            <wp:effectExtent l="19050" t="0" r="8255" b="0"/>
            <wp:docPr id="348" name="Рисунок 348" descr="\eta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 descr="\eta 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" cy="163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rPr>
          <w:sz w:val="24"/>
          <w:szCs w:val="24"/>
        </w:rPr>
        <w:t>- номер цикла;</w:t>
      </w:r>
    </w:p>
    <w:p w:rsidR="00215A47" w:rsidRPr="0067526B" w:rsidRDefault="00215A47" w:rsidP="00124D22">
      <w:pPr>
        <w:widowControl/>
        <w:numPr>
          <w:ilvl w:val="0"/>
          <w:numId w:val="25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noProof/>
          <w:sz w:val="24"/>
          <w:szCs w:val="24"/>
        </w:rPr>
        <w:drawing>
          <wp:inline distT="0" distB="0" distL="0" distR="0">
            <wp:extent cx="304800" cy="184785"/>
            <wp:effectExtent l="19050" t="0" r="0" b="0"/>
            <wp:docPr id="349" name="Рисунок 349" descr="p_{\eta j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 descr="p_{\eta j}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rPr>
          <w:sz w:val="24"/>
          <w:szCs w:val="24"/>
        </w:rPr>
        <w:t xml:space="preserve">- значение </w:t>
      </w:r>
      <w:r w:rsidRPr="0067526B">
        <w:rPr>
          <w:noProof/>
          <w:sz w:val="24"/>
          <w:szCs w:val="24"/>
        </w:rPr>
        <w:drawing>
          <wp:inline distT="0" distB="0" distL="0" distR="0">
            <wp:extent cx="163195" cy="207010"/>
            <wp:effectExtent l="19050" t="0" r="0" b="0"/>
            <wp:docPr id="350" name="Рисунок 350" descr="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 descr="j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rPr>
          <w:sz w:val="24"/>
          <w:szCs w:val="24"/>
        </w:rPr>
        <w:t xml:space="preserve">-го признака качества в </w:t>
      </w:r>
      <w:r w:rsidRPr="0067526B">
        <w:rPr>
          <w:noProof/>
          <w:sz w:val="24"/>
          <w:szCs w:val="24"/>
        </w:rPr>
        <w:drawing>
          <wp:inline distT="0" distB="0" distL="0" distR="0">
            <wp:extent cx="163195" cy="163195"/>
            <wp:effectExtent l="19050" t="0" r="8255" b="0"/>
            <wp:docPr id="351" name="Рисунок 351" descr="\e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 descr="\eta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" cy="163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rPr>
          <w:sz w:val="24"/>
          <w:szCs w:val="24"/>
        </w:rPr>
        <w:t>- цикле;</w:t>
      </w:r>
    </w:p>
    <w:p w:rsidR="00215A47" w:rsidRPr="0067526B" w:rsidRDefault="00215A47" w:rsidP="00124D22">
      <w:pPr>
        <w:widowControl/>
        <w:numPr>
          <w:ilvl w:val="0"/>
          <w:numId w:val="25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noProof/>
          <w:sz w:val="24"/>
          <w:szCs w:val="24"/>
        </w:rPr>
        <w:drawing>
          <wp:inline distT="0" distB="0" distL="0" distR="0">
            <wp:extent cx="1350010" cy="207010"/>
            <wp:effectExtent l="19050" t="0" r="0" b="0"/>
            <wp:docPr id="352" name="Рисунок 352" descr="\eta  = 1, 2,…, 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 descr="\eta  = 1, 2,…, n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010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rPr>
          <w:sz w:val="24"/>
          <w:szCs w:val="24"/>
        </w:rPr>
        <w:t xml:space="preserve">, </w:t>
      </w:r>
      <w:r w:rsidRPr="0067526B">
        <w:rPr>
          <w:noProof/>
          <w:sz w:val="24"/>
          <w:szCs w:val="24"/>
        </w:rPr>
        <w:drawing>
          <wp:inline distT="0" distB="0" distL="0" distR="0">
            <wp:extent cx="173990" cy="120015"/>
            <wp:effectExtent l="19050" t="0" r="0" b="0"/>
            <wp:docPr id="353" name="Рисунок 353" descr="n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 descr="n 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" cy="120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rPr>
          <w:sz w:val="24"/>
          <w:szCs w:val="24"/>
        </w:rPr>
        <w:t>- число наблюдений технологических циклов;</w:t>
      </w:r>
    </w:p>
    <w:p w:rsidR="00215A47" w:rsidRPr="0067526B" w:rsidRDefault="00215A47" w:rsidP="00124D22">
      <w:pPr>
        <w:widowControl/>
        <w:numPr>
          <w:ilvl w:val="0"/>
          <w:numId w:val="25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noProof/>
          <w:sz w:val="24"/>
          <w:szCs w:val="24"/>
        </w:rPr>
        <w:drawing>
          <wp:inline distT="0" distB="0" distL="0" distR="0">
            <wp:extent cx="1306195" cy="217805"/>
            <wp:effectExtent l="19050" t="0" r="0" b="0"/>
            <wp:docPr id="354" name="Рисунок 354" descr="i = 1, 2,…, 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 descr="i = 1, 2,…, k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195" cy="217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rPr>
          <w:sz w:val="24"/>
          <w:szCs w:val="24"/>
        </w:rPr>
        <w:t xml:space="preserve">, </w:t>
      </w:r>
      <w:r w:rsidRPr="0067526B">
        <w:rPr>
          <w:noProof/>
          <w:sz w:val="24"/>
          <w:szCs w:val="24"/>
        </w:rPr>
        <w:drawing>
          <wp:inline distT="0" distB="0" distL="0" distR="0">
            <wp:extent cx="173990" cy="184785"/>
            <wp:effectExtent l="19050" t="0" r="0" b="0"/>
            <wp:docPr id="355" name="Рисунок 355" descr="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 descr="k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rPr>
          <w:sz w:val="24"/>
          <w:szCs w:val="24"/>
        </w:rPr>
        <w:t>- количество параметров процесса;</w:t>
      </w:r>
    </w:p>
    <w:p w:rsidR="00215A47" w:rsidRPr="0067526B" w:rsidRDefault="00215A47" w:rsidP="00124D22">
      <w:pPr>
        <w:widowControl/>
        <w:numPr>
          <w:ilvl w:val="0"/>
          <w:numId w:val="25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noProof/>
          <w:sz w:val="24"/>
          <w:szCs w:val="24"/>
        </w:rPr>
        <w:drawing>
          <wp:inline distT="0" distB="0" distL="0" distR="0">
            <wp:extent cx="1295400" cy="217805"/>
            <wp:effectExtent l="19050" t="0" r="0" b="0"/>
            <wp:docPr id="356" name="Рисунок 356" descr="j = 1, 2,…, 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 descr="j = 1, 2,…, l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17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rPr>
          <w:sz w:val="24"/>
          <w:szCs w:val="24"/>
        </w:rPr>
        <w:t xml:space="preserve">, </w:t>
      </w:r>
      <w:r w:rsidRPr="0067526B">
        <w:rPr>
          <w:noProof/>
          <w:sz w:val="24"/>
          <w:szCs w:val="24"/>
        </w:rPr>
        <w:drawing>
          <wp:inline distT="0" distB="0" distL="0" distR="0">
            <wp:extent cx="120015" cy="184785"/>
            <wp:effectExtent l="19050" t="0" r="0" b="0"/>
            <wp:docPr id="357" name="Рисунок 357" descr="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 descr="l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rPr>
          <w:sz w:val="24"/>
          <w:szCs w:val="24"/>
        </w:rPr>
        <w:t>- количество признаков готового прибора.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>Первый этап математического описания - статистические оценки характеристик генеральной совокупности (всех технологических циклов) по выборке.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rPr>
          <w:rStyle w:val="keyword"/>
        </w:rPr>
        <w:t>Оценка математического ожидания</w:t>
      </w:r>
      <w:r w:rsidRPr="0067526B">
        <w:t xml:space="preserve"> - </w:t>
      </w:r>
      <w:r w:rsidRPr="0067526B">
        <w:rPr>
          <w:rStyle w:val="keyword"/>
        </w:rPr>
        <w:t>выборочное среднее</w:t>
      </w:r>
      <w:r w:rsidRPr="0067526B">
        <w:t xml:space="preserve"> арифметическое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55"/>
        <w:gridCol w:w="595"/>
      </w:tblGrid>
      <w:tr w:rsidR="00215A47" w:rsidRPr="0067526B" w:rsidTr="00215A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rPr>
                <w:sz w:val="24"/>
                <w:szCs w:val="24"/>
              </w:rPr>
            </w:pPr>
            <w:r w:rsidRPr="0067526B">
              <w:rPr>
                <w:noProof/>
                <w:sz w:val="24"/>
                <w:szCs w:val="24"/>
              </w:rPr>
              <w:drawing>
                <wp:inline distT="0" distB="0" distL="0" distR="0">
                  <wp:extent cx="2775585" cy="641985"/>
                  <wp:effectExtent l="0" t="0" r="5715" b="0"/>
                  <wp:docPr id="358" name="Рисунок 358" descr="\hat{x_i} = \cfrac{1}{n}\sum\limits_{\eta=1}^{n}{x_{\eta i}};\;\;\;&#10;\hat{p_i} = \cfrac{1}{n}\sum\limits_{\eta=1}^{n}{p_{\eta i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8" descr="\hat{x_i} = \cfrac{1}{n}\sum\limits_{\eta=1}^{n}{x_{\eta i}};\;\;\;&#10;\hat{p_i} = \cfrac{1}{n}\sum\limits_{\eta=1}^{n}{p_{\eta i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5585" cy="641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jc w:val="right"/>
              <w:rPr>
                <w:sz w:val="24"/>
                <w:szCs w:val="24"/>
              </w:rPr>
            </w:pPr>
            <w:r w:rsidRPr="0067526B">
              <w:rPr>
                <w:sz w:val="24"/>
                <w:szCs w:val="24"/>
              </w:rPr>
              <w:t xml:space="preserve">( 4.2) </w:t>
            </w:r>
          </w:p>
        </w:tc>
      </w:tr>
    </w:tbl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Оценка </w:t>
      </w:r>
      <w:r w:rsidRPr="0067526B">
        <w:rPr>
          <w:rStyle w:val="keyword"/>
        </w:rPr>
        <w:t>дисперсии</w:t>
      </w:r>
      <w:r w:rsidRPr="0067526B">
        <w:t xml:space="preserve"> - выборочная </w:t>
      </w:r>
      <w:r w:rsidRPr="0067526B">
        <w:rPr>
          <w:rStyle w:val="keyword"/>
        </w:rPr>
        <w:t>дисперсия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87"/>
        <w:gridCol w:w="441"/>
      </w:tblGrid>
      <w:tr w:rsidR="00215A47" w:rsidRPr="0067526B" w:rsidTr="00215A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rPr>
                <w:sz w:val="24"/>
                <w:szCs w:val="24"/>
              </w:rPr>
            </w:pPr>
            <w:r w:rsidRPr="0067526B">
              <w:rPr>
                <w:noProof/>
                <w:sz w:val="24"/>
                <w:szCs w:val="24"/>
              </w:rPr>
              <w:drawing>
                <wp:inline distT="0" distB="0" distL="0" distR="0">
                  <wp:extent cx="6052185" cy="641985"/>
                  <wp:effectExtent l="19050" t="0" r="5715" b="0"/>
                  <wp:docPr id="359" name="Рисунок 359" descr="\hat{Д}_{xi} = \hat{S}_{xi}^2= \cfrac{1}{n-1}\sum\limits_{\eta=1}^{n}{(x_{\eta i}-\hat{ x}_{i})^2};\\&#10;\hat{Д}_{pj} = \hat{S}_{pj}^2= \cfrac{1}{n-1}\sum\limits_{\eta=1}^{n}{(p_{\eta j}-\hat{p}_{j})^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9" descr="\hat{Д}_{xi} = \hat{S}_{xi}^2= \cfrac{1}{n-1}\sum\limits_{\eta=1}^{n}{(x_{\eta i}-\hat{ x}_{i})^2};\\&#10;\hat{Д}_{pj} = \hat{S}_{pj}^2= \cfrac{1}{n-1}\sum\limits_{\eta=1}^{n}{(p_{\eta j}-\hat{p}_{j})^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2185" cy="641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jc w:val="right"/>
              <w:rPr>
                <w:sz w:val="24"/>
                <w:szCs w:val="24"/>
              </w:rPr>
            </w:pPr>
            <w:r w:rsidRPr="0067526B">
              <w:rPr>
                <w:sz w:val="24"/>
                <w:szCs w:val="24"/>
              </w:rPr>
              <w:t xml:space="preserve">( 4.3) </w:t>
            </w:r>
          </w:p>
        </w:tc>
      </w:tr>
    </w:tbl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Оценка </w:t>
      </w:r>
      <w:r w:rsidRPr="0067526B">
        <w:rPr>
          <w:rStyle w:val="keyword"/>
        </w:rPr>
        <w:t>стандартного отклонения</w:t>
      </w:r>
      <w:r w:rsidRPr="0067526B">
        <w:t xml:space="preserve"> - выборочное среднеквадратиче-ское отклонение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85"/>
        <w:gridCol w:w="595"/>
      </w:tblGrid>
      <w:tr w:rsidR="00215A47" w:rsidRPr="0067526B" w:rsidTr="00215A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rPr>
                <w:sz w:val="24"/>
                <w:szCs w:val="24"/>
              </w:rPr>
            </w:pPr>
            <w:r w:rsidRPr="0067526B"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775585" cy="424815"/>
                  <wp:effectExtent l="19050" t="0" r="5715" b="0"/>
                  <wp:docPr id="360" name="Рисунок 360" descr="\hat{S}_{xi}=+\sqrt{\hat{Д}_{xi}};\;\;\;&#10;\hat{S}_{pj}=+\sqrt{\hat{Д}_{pj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0" descr="\hat{S}_{xi}=+\sqrt{\hat{Д}_{xi}};\;\;\;&#10;\hat{S}_{pj}=+\sqrt{\hat{Д}_{pj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5585" cy="424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jc w:val="right"/>
              <w:rPr>
                <w:sz w:val="24"/>
                <w:szCs w:val="24"/>
              </w:rPr>
            </w:pPr>
            <w:r w:rsidRPr="0067526B">
              <w:rPr>
                <w:sz w:val="24"/>
                <w:szCs w:val="24"/>
              </w:rPr>
              <w:t xml:space="preserve">( 4.4) </w:t>
            </w:r>
          </w:p>
        </w:tc>
      </w:tr>
    </w:tbl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Оценка </w:t>
      </w:r>
      <w:r w:rsidRPr="0067526B">
        <w:rPr>
          <w:rStyle w:val="keyword"/>
        </w:rPr>
        <w:t>коэффициента вариации</w:t>
      </w:r>
      <w:r w:rsidRPr="0067526B">
        <w:t xml:space="preserve"> - выборочный </w:t>
      </w:r>
      <w:r w:rsidRPr="0067526B">
        <w:rPr>
          <w:rStyle w:val="keyword"/>
        </w:rPr>
        <w:t>коэффициент вариации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85"/>
        <w:gridCol w:w="595"/>
      </w:tblGrid>
      <w:tr w:rsidR="00215A47" w:rsidRPr="0067526B" w:rsidTr="00215A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rPr>
                <w:sz w:val="24"/>
                <w:szCs w:val="24"/>
              </w:rPr>
            </w:pPr>
            <w:r w:rsidRPr="0067526B">
              <w:rPr>
                <w:noProof/>
                <w:sz w:val="24"/>
                <w:szCs w:val="24"/>
              </w:rPr>
              <w:drawing>
                <wp:inline distT="0" distB="0" distL="0" distR="0">
                  <wp:extent cx="2013585" cy="598805"/>
                  <wp:effectExtent l="19050" t="0" r="5715" b="0"/>
                  <wp:docPr id="361" name="Рисунок 361" descr="\hat{V}_{xi} =\cfrac{\hat{S}_{xi}}{\hat{x}_i};\;\;\;&#10;\hat{V}_{pj} =\cfrac{\hat{S}_{pj}}{\hat{p}_j};\;\;\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1" descr="\hat{V}_{xi} =\cfrac{\hat{S}_{xi}}{\hat{x}_i};\;\;\;&#10;\hat{V}_{pj} =\cfrac{\hat{S}_{pj}}{\hat{p}_j};\;\;\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3585" cy="598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jc w:val="right"/>
              <w:rPr>
                <w:sz w:val="24"/>
                <w:szCs w:val="24"/>
              </w:rPr>
            </w:pPr>
            <w:r w:rsidRPr="0067526B">
              <w:rPr>
                <w:sz w:val="24"/>
                <w:szCs w:val="24"/>
              </w:rPr>
              <w:t xml:space="preserve">( 4.5) </w:t>
            </w:r>
          </w:p>
        </w:tc>
      </w:tr>
    </w:tbl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Оценка коэффициентов </w:t>
      </w:r>
      <w:r w:rsidRPr="0067526B">
        <w:rPr>
          <w:rStyle w:val="keyword"/>
        </w:rPr>
        <w:t>парной корреляции</w:t>
      </w:r>
      <w:r w:rsidRPr="0067526B">
        <w:t xml:space="preserve"> - выборочный коэффициент </w:t>
      </w:r>
      <w:r w:rsidRPr="0067526B">
        <w:rPr>
          <w:rStyle w:val="keyword"/>
        </w:rPr>
        <w:t>парной корреляции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595"/>
      </w:tblGrid>
      <w:tr w:rsidR="00215A47" w:rsidRPr="0067526B" w:rsidTr="00215A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jc w:val="right"/>
              <w:rPr>
                <w:sz w:val="24"/>
                <w:szCs w:val="24"/>
              </w:rPr>
            </w:pPr>
            <w:r w:rsidRPr="0067526B">
              <w:rPr>
                <w:sz w:val="24"/>
                <w:szCs w:val="24"/>
              </w:rPr>
              <w:t xml:space="preserve">( 4.5) </w:t>
            </w:r>
          </w:p>
        </w:tc>
      </w:tr>
    </w:tbl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где </w:t>
      </w:r>
      <w:r w:rsidRPr="0067526B">
        <w:rPr>
          <w:noProof/>
        </w:rPr>
        <w:drawing>
          <wp:inline distT="0" distB="0" distL="0" distR="0">
            <wp:extent cx="2667000" cy="217805"/>
            <wp:effectExtent l="0" t="0" r="0" b="0"/>
            <wp:docPr id="363" name="Рисунок 363" descr="{\xi} = 1, 2, …, k; v = 1, 2, …, 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 descr="{\xi} = 1, 2, …, k; v = 1, 2, …, l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17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>.</w:t>
      </w:r>
    </w:p>
    <w:p w:rsidR="00215A47" w:rsidRPr="00B00DCF" w:rsidRDefault="00215A47" w:rsidP="00124D22">
      <w:pPr>
        <w:pStyle w:val="4"/>
        <w:numPr>
          <w:ilvl w:val="0"/>
          <w:numId w:val="0"/>
        </w:numPr>
        <w:spacing w:before="0" w:after="0"/>
        <w:ind w:firstLine="709"/>
        <w:rPr>
          <w:rFonts w:ascii="Times New Roman" w:hAnsi="Times New Roman"/>
          <w:b w:val="0"/>
          <w:szCs w:val="24"/>
        </w:rPr>
      </w:pPr>
      <w:r w:rsidRPr="00B00DCF">
        <w:rPr>
          <w:rFonts w:ascii="Times New Roman" w:hAnsi="Times New Roman"/>
          <w:b w:val="0"/>
          <w:szCs w:val="24"/>
        </w:rPr>
        <w:t>Отсев грубых погрешностей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Можно встретить большое количество различных рекомендаций для проведения отсева </w:t>
      </w:r>
      <w:r w:rsidRPr="0067526B">
        <w:rPr>
          <w:rStyle w:val="keyword"/>
        </w:rPr>
        <w:t>грубых погрешностей</w:t>
      </w:r>
      <w:r w:rsidRPr="0067526B">
        <w:t xml:space="preserve"> наблюдения (аномальных значений). Рассмотрим наиболее простые методы отсева </w:t>
      </w:r>
      <w:r w:rsidRPr="0067526B">
        <w:rPr>
          <w:rStyle w:val="keyword"/>
        </w:rPr>
        <w:t>грубых погрешностей</w:t>
      </w:r>
      <w:r w:rsidRPr="0067526B">
        <w:t xml:space="preserve">. Если в распоряжении экспериментатора имеется выборка небольшого объема </w:t>
      </w:r>
      <w:r w:rsidRPr="0067526B">
        <w:rPr>
          <w:noProof/>
        </w:rPr>
        <w:drawing>
          <wp:inline distT="0" distB="0" distL="0" distR="0">
            <wp:extent cx="641985" cy="196215"/>
            <wp:effectExtent l="19050" t="0" r="5715" b="0"/>
            <wp:docPr id="364" name="Рисунок 364" descr="n \l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 descr="n \le 25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196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>, то можно воспользоваться методом вычисления максимального относительного отклонения: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46"/>
        <w:gridCol w:w="595"/>
      </w:tblGrid>
      <w:tr w:rsidR="00215A47" w:rsidRPr="0067526B" w:rsidTr="00215A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rPr>
                <w:sz w:val="24"/>
                <w:szCs w:val="24"/>
              </w:rPr>
            </w:pPr>
            <w:r w:rsidRPr="0067526B">
              <w:rPr>
                <w:noProof/>
                <w:sz w:val="24"/>
                <w:szCs w:val="24"/>
              </w:rPr>
              <w:drawing>
                <wp:inline distT="0" distB="0" distL="0" distR="0">
                  <wp:extent cx="1632585" cy="272415"/>
                  <wp:effectExtent l="0" t="0" r="0" b="0"/>
                  <wp:docPr id="365" name="Рисунок 365" descr="|x_i - \overline{x}| / \overline{S} \le \tau_{1-p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5" descr="|x_i - \overline{x}| / \overline{S} \le \tau_{1-p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2585" cy="272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jc w:val="right"/>
              <w:rPr>
                <w:sz w:val="24"/>
                <w:szCs w:val="24"/>
              </w:rPr>
            </w:pPr>
            <w:r w:rsidRPr="0067526B">
              <w:rPr>
                <w:sz w:val="24"/>
                <w:szCs w:val="24"/>
              </w:rPr>
              <w:t xml:space="preserve">( 4.7) </w:t>
            </w:r>
          </w:p>
        </w:tc>
      </w:tr>
    </w:tbl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где </w:t>
      </w:r>
      <w:r w:rsidRPr="0067526B">
        <w:rPr>
          <w:noProof/>
        </w:rPr>
        <w:drawing>
          <wp:inline distT="0" distB="0" distL="0" distR="0">
            <wp:extent cx="217805" cy="152400"/>
            <wp:effectExtent l="19050" t="0" r="0" b="0"/>
            <wp:docPr id="366" name="Рисунок 366" descr="x_{i}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 descr="x_{i} 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- крайний (наибольший или наименьший) элемент выборки, по которой подсчитывались </w:t>
      </w:r>
      <w:r w:rsidRPr="0067526B">
        <w:rPr>
          <w:noProof/>
        </w:rPr>
        <w:drawing>
          <wp:inline distT="0" distB="0" distL="0" distR="0">
            <wp:extent cx="173990" cy="152400"/>
            <wp:effectExtent l="19050" t="0" r="0" b="0"/>
            <wp:docPr id="367" name="Рисунок 367" descr="\overline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 descr="\overline{x}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и </w:t>
      </w:r>
      <w:r w:rsidRPr="0067526B">
        <w:rPr>
          <w:noProof/>
        </w:rPr>
        <w:drawing>
          <wp:inline distT="0" distB="0" distL="0" distR="0">
            <wp:extent cx="228600" cy="260985"/>
            <wp:effectExtent l="19050" t="0" r="0" b="0"/>
            <wp:docPr id="368" name="Рисунок 368" descr="\overline{S}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 descr="\overline{S},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6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rPr>
          <w:noProof/>
        </w:rPr>
        <w:drawing>
          <wp:inline distT="0" distB="0" distL="0" distR="0">
            <wp:extent cx="402590" cy="184785"/>
            <wp:effectExtent l="19050" t="0" r="0" b="0"/>
            <wp:docPr id="369" name="Рисунок 369" descr="\tau_{1-p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 descr="\tau_{1-p}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- табличное значение статистики </w:t>
      </w:r>
      <w:r w:rsidRPr="0067526B">
        <w:rPr>
          <w:noProof/>
        </w:rPr>
        <w:drawing>
          <wp:inline distT="0" distB="0" distL="0" distR="0">
            <wp:extent cx="130810" cy="120015"/>
            <wp:effectExtent l="19050" t="0" r="2540" b="0"/>
            <wp:docPr id="370" name="Рисунок 370" descr="\ta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 descr="\tau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20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, вычисленной при </w:t>
      </w:r>
      <w:r w:rsidRPr="0067526B">
        <w:rPr>
          <w:rStyle w:val="keyword"/>
        </w:rPr>
        <w:t>доверительной вероятности</w:t>
      </w:r>
      <w:r w:rsidRPr="0067526B">
        <w:t xml:space="preserve"> </w:t>
      </w:r>
      <w:r w:rsidRPr="0067526B">
        <w:rPr>
          <w:noProof/>
        </w:rPr>
        <w:drawing>
          <wp:inline distT="0" distB="0" distL="0" distR="0">
            <wp:extent cx="914400" cy="207010"/>
            <wp:effectExtent l="0" t="0" r="0" b="0"/>
            <wp:docPr id="371" name="Рисунок 371" descr="q = 1 - 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 descr="q = 1 - p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>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>Таким образом, для выделения аномального значения вычисляют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99"/>
        <w:gridCol w:w="595"/>
      </w:tblGrid>
      <w:tr w:rsidR="00215A47" w:rsidRPr="0067526B" w:rsidTr="00215A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rPr>
                <w:sz w:val="24"/>
                <w:szCs w:val="24"/>
              </w:rPr>
            </w:pPr>
            <w:r w:rsidRPr="0067526B">
              <w:rPr>
                <w:noProof/>
                <w:sz w:val="24"/>
                <w:szCs w:val="24"/>
              </w:rPr>
              <w:drawing>
                <wp:inline distT="0" distB="0" distL="0" distR="0">
                  <wp:extent cx="1393190" cy="250190"/>
                  <wp:effectExtent l="19050" t="0" r="0" b="0"/>
                  <wp:docPr id="372" name="Рисунок 372" descr="\tau = | x_{i}-\overline{x} | /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2" descr="\tau = | x_{i}-\overline{x} | /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3190" cy="250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jc w:val="right"/>
              <w:rPr>
                <w:sz w:val="24"/>
                <w:szCs w:val="24"/>
              </w:rPr>
            </w:pPr>
            <w:r w:rsidRPr="0067526B">
              <w:rPr>
                <w:sz w:val="24"/>
                <w:szCs w:val="24"/>
              </w:rPr>
              <w:t xml:space="preserve">( 4.8) </w:t>
            </w:r>
          </w:p>
        </w:tc>
      </w:tr>
    </w:tbl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которое затем сравнивают с табличным значением </w:t>
      </w:r>
      <w:r w:rsidRPr="0067526B">
        <w:rPr>
          <w:noProof/>
        </w:rPr>
        <w:drawing>
          <wp:inline distT="0" distB="0" distL="0" distR="0">
            <wp:extent cx="402590" cy="184785"/>
            <wp:effectExtent l="19050" t="0" r="0" b="0"/>
            <wp:docPr id="373" name="Рисунок 373" descr="\tau_{1-p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 descr="\tau_{1-p}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74"/>
        <w:gridCol w:w="595"/>
      </w:tblGrid>
      <w:tr w:rsidR="00215A47" w:rsidRPr="0067526B" w:rsidTr="00215A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rPr>
                <w:sz w:val="24"/>
                <w:szCs w:val="24"/>
              </w:rPr>
            </w:pPr>
            <w:r w:rsidRPr="0067526B">
              <w:rPr>
                <w:noProof/>
                <w:sz w:val="24"/>
                <w:szCs w:val="24"/>
              </w:rPr>
              <w:drawing>
                <wp:inline distT="0" distB="0" distL="0" distR="0">
                  <wp:extent cx="805815" cy="217805"/>
                  <wp:effectExtent l="19050" t="0" r="0" b="0"/>
                  <wp:docPr id="374" name="Рисунок 374" descr="\tau\le\tau_{1-p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4" descr="\tau\le\tau_{1-p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5815" cy="217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jc w:val="right"/>
              <w:rPr>
                <w:sz w:val="24"/>
                <w:szCs w:val="24"/>
              </w:rPr>
            </w:pPr>
            <w:r w:rsidRPr="0067526B">
              <w:rPr>
                <w:sz w:val="24"/>
                <w:szCs w:val="24"/>
              </w:rPr>
              <w:t xml:space="preserve">( 4.9) </w:t>
            </w:r>
          </w:p>
        </w:tc>
      </w:tr>
    </w:tbl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Если это </w:t>
      </w:r>
      <w:r w:rsidRPr="0067526B">
        <w:rPr>
          <w:rStyle w:val="keyword"/>
        </w:rPr>
        <w:t>неравенство</w:t>
      </w:r>
      <w:r w:rsidRPr="0067526B">
        <w:t xml:space="preserve"> соблюдается, то наблюдение не отсеивают; если не соблюдается, то наблюдение исключают. После исключения того или иного наблюдения или нескольких наблюдений характеристики эмпирического распределения должны быть перечитаны по данным сокращенной выборки.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Квантили распределения статистики </w:t>
      </w:r>
      <w:r w:rsidRPr="0067526B">
        <w:rPr>
          <w:noProof/>
        </w:rPr>
        <w:drawing>
          <wp:inline distT="0" distB="0" distL="0" distR="0">
            <wp:extent cx="207010" cy="217805"/>
            <wp:effectExtent l="0" t="0" r="0" b="0"/>
            <wp:docPr id="375" name="Рисунок 375" descr="t_\be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 descr="t_\beta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17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берут при уровнях значимости </w:t>
      </w:r>
      <w:r w:rsidRPr="0067526B">
        <w:rPr>
          <w:noProof/>
        </w:rPr>
        <w:drawing>
          <wp:inline distT="0" distB="0" distL="0" distR="0">
            <wp:extent cx="816610" cy="207010"/>
            <wp:effectExtent l="19050" t="0" r="2540" b="0"/>
            <wp:docPr id="376" name="Рисунок 376" descr="р = 0,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 descr="р = 0,10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610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, </w:t>
      </w:r>
      <w:r w:rsidRPr="0067526B">
        <w:rPr>
          <w:noProof/>
        </w:rPr>
        <w:drawing>
          <wp:inline distT="0" distB="0" distL="0" distR="0">
            <wp:extent cx="816610" cy="207010"/>
            <wp:effectExtent l="19050" t="0" r="2540" b="0"/>
            <wp:docPr id="377" name="Рисунок 377" descr="р = 0,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 descr="р = 0,05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610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, </w:t>
      </w:r>
      <w:r w:rsidRPr="0067526B">
        <w:rPr>
          <w:noProof/>
        </w:rPr>
        <w:drawing>
          <wp:inline distT="0" distB="0" distL="0" distR="0">
            <wp:extent cx="914400" cy="207010"/>
            <wp:effectExtent l="19050" t="0" r="0" b="0"/>
            <wp:docPr id="378" name="Рисунок 378" descr="р=0,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 descr="р=0,025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, </w:t>
      </w:r>
      <w:r w:rsidRPr="0067526B">
        <w:rPr>
          <w:noProof/>
        </w:rPr>
        <w:drawing>
          <wp:inline distT="0" distB="0" distL="0" distR="0">
            <wp:extent cx="816610" cy="207010"/>
            <wp:effectExtent l="19050" t="0" r="2540" b="0"/>
            <wp:docPr id="379" name="Рисунок 379" descr="р = 0,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 descr="р = 0,01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610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или </w:t>
      </w:r>
      <w:r w:rsidRPr="0067526B">
        <w:rPr>
          <w:rStyle w:val="keyword"/>
        </w:rPr>
        <w:t>доверительной вероятности</w:t>
      </w:r>
      <w:r w:rsidRPr="0067526B">
        <w:t xml:space="preserve"> </w:t>
      </w:r>
      <w:r w:rsidRPr="0067526B">
        <w:rPr>
          <w:noProof/>
        </w:rPr>
        <w:drawing>
          <wp:inline distT="0" distB="0" distL="0" distR="0">
            <wp:extent cx="3145790" cy="207010"/>
            <wp:effectExtent l="19050" t="0" r="0" b="0"/>
            <wp:docPr id="380" name="Рисунок 380" descr="1 - р = q = 0,90, 0,95, 0,975, 0,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 descr="1 - р = q = 0,90, 0,95, 0,975, 0,99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790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. На практике обычно используют уровень значимости </w:t>
      </w:r>
      <w:r w:rsidRPr="0067526B">
        <w:rPr>
          <w:noProof/>
        </w:rPr>
        <w:drawing>
          <wp:inline distT="0" distB="0" distL="0" distR="0">
            <wp:extent cx="816610" cy="207010"/>
            <wp:effectExtent l="19050" t="0" r="2540" b="0"/>
            <wp:docPr id="381" name="Рисунок 381" descr="р = 0,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 descr="р = 0,05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610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>(результат получается с доверительной вероятностью 95%).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Процедуру отсева можно повторить и для следующего по </w:t>
      </w:r>
      <w:r w:rsidRPr="0067526B">
        <w:rPr>
          <w:rStyle w:val="keyword"/>
        </w:rPr>
        <w:t>абсолютной величине</w:t>
      </w:r>
      <w:r w:rsidRPr="0067526B">
        <w:t xml:space="preserve"> максимального относительного отклонения, но предварительно необходимо пересчитать </w:t>
      </w:r>
      <w:r w:rsidRPr="0067526B">
        <w:rPr>
          <w:noProof/>
        </w:rPr>
        <w:drawing>
          <wp:inline distT="0" distB="0" distL="0" distR="0">
            <wp:extent cx="173990" cy="152400"/>
            <wp:effectExtent l="19050" t="0" r="0" b="0"/>
            <wp:docPr id="382" name="Рисунок 382" descr="\overline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 descr="\overline{x}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и </w:t>
      </w:r>
      <w:r w:rsidRPr="0067526B">
        <w:rPr>
          <w:noProof/>
        </w:rPr>
        <w:drawing>
          <wp:inline distT="0" distB="0" distL="0" distR="0">
            <wp:extent cx="184785" cy="207010"/>
            <wp:effectExtent l="19050" t="0" r="5715" b="0"/>
            <wp:docPr id="383" name="Рисунок 383" descr="\overline{S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 descr="\overline{S}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для выборки нового объема </w:t>
      </w:r>
      <w:r w:rsidRPr="0067526B">
        <w:rPr>
          <w:noProof/>
        </w:rPr>
        <w:drawing>
          <wp:inline distT="0" distB="0" distL="0" distR="0">
            <wp:extent cx="511810" cy="184785"/>
            <wp:effectExtent l="19050" t="0" r="2540" b="0"/>
            <wp:docPr id="384" name="Рисунок 384" descr="n -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 descr="n - 1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>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Рассмотрим другой метод отсева </w:t>
      </w:r>
      <w:r w:rsidRPr="0067526B">
        <w:rPr>
          <w:rStyle w:val="keyword"/>
        </w:rPr>
        <w:t>грубых погрешностей</w:t>
      </w:r>
      <w:r w:rsidRPr="0067526B">
        <w:t xml:space="preserve"> для малой выборки. В этом случае вычисляют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22"/>
        <w:gridCol w:w="715"/>
      </w:tblGrid>
      <w:tr w:rsidR="00215A47" w:rsidRPr="0067526B" w:rsidTr="00215A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rPr>
                <w:sz w:val="24"/>
                <w:szCs w:val="24"/>
              </w:rPr>
            </w:pPr>
            <w:r w:rsidRPr="0067526B">
              <w:rPr>
                <w:noProof/>
                <w:sz w:val="24"/>
                <w:szCs w:val="24"/>
              </w:rPr>
              <w:drawing>
                <wp:inline distT="0" distB="0" distL="0" distR="0">
                  <wp:extent cx="1915795" cy="588010"/>
                  <wp:effectExtent l="19050" t="0" r="0" b="0"/>
                  <wp:docPr id="385" name="Рисунок 385" descr="\tau' = \cfrac{|x_i-\overline{x}|}&#10;{\sqrt{(n-1)/n}\cdot \overline{S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5" descr="\tau' = \cfrac{|x_i-\overline{x}|}&#10;{\sqrt{(n-1)/n}\cdot \overline{S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5795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jc w:val="right"/>
              <w:rPr>
                <w:sz w:val="24"/>
                <w:szCs w:val="24"/>
              </w:rPr>
            </w:pPr>
            <w:r w:rsidRPr="0067526B">
              <w:rPr>
                <w:sz w:val="24"/>
                <w:szCs w:val="24"/>
              </w:rPr>
              <w:t xml:space="preserve">( 4.10) </w:t>
            </w:r>
          </w:p>
        </w:tc>
      </w:tr>
    </w:tbl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lastRenderedPageBreak/>
        <w:t xml:space="preserve">и полученный результат сравнивают с критическим значением, взятым из таблицы при соответствующих </w:t>
      </w:r>
      <w:r w:rsidRPr="0067526B">
        <w:rPr>
          <w:noProof/>
        </w:rPr>
        <w:drawing>
          <wp:inline distT="0" distB="0" distL="0" distR="0">
            <wp:extent cx="173990" cy="120015"/>
            <wp:effectExtent l="19050" t="0" r="0" b="0"/>
            <wp:docPr id="386" name="Рисунок 386" descr="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 descr="n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" cy="120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и </w:t>
      </w:r>
      <w:r w:rsidRPr="0067526B">
        <w:rPr>
          <w:noProof/>
        </w:rPr>
        <w:drawing>
          <wp:inline distT="0" distB="0" distL="0" distR="0">
            <wp:extent cx="501015" cy="207010"/>
            <wp:effectExtent l="19050" t="0" r="0" b="0"/>
            <wp:docPr id="387" name="Рисунок 387" descr="1 - 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 descr="1 - р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>.</w:t>
      </w:r>
    </w:p>
    <w:p w:rsidR="00215A47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Отсев </w:t>
      </w:r>
      <w:r w:rsidRPr="0067526B">
        <w:rPr>
          <w:rStyle w:val="keyword"/>
        </w:rPr>
        <w:t>грубых погрешностей</w:t>
      </w:r>
      <w:r w:rsidRPr="0067526B">
        <w:t xml:space="preserve"> можно провести и для больших выборок. Для практических целей лучше всего использовать таблицы распределения Стьюдента. Этот метод исключения аномальных значений для выборок большого объема отличается простотой, а таблицы распределения Стьюдента имеются практически в любой книге по математической статистике. Распределение Стьюдента относится к категории распределений, связанных с </w:t>
      </w:r>
      <w:r w:rsidRPr="0067526B">
        <w:rPr>
          <w:rStyle w:val="keyword"/>
        </w:rPr>
        <w:t>нормальным распределением</w:t>
      </w:r>
      <w:r w:rsidRPr="0067526B">
        <w:t>. Подробно эти распределения рассмотрены в учебниках по математической статистике.</w:t>
      </w:r>
    </w:p>
    <w:p w:rsidR="00B00DCF" w:rsidRDefault="00B00DCF" w:rsidP="00124D22">
      <w:pPr>
        <w:pStyle w:val="aa"/>
        <w:spacing w:before="0" w:beforeAutospacing="0" w:after="0" w:afterAutospacing="0"/>
        <w:ind w:firstLine="709"/>
      </w:pPr>
    </w:p>
    <w:p w:rsidR="00B00DCF" w:rsidRPr="00B00DCF" w:rsidRDefault="00B00DCF" w:rsidP="00124D22">
      <w:pPr>
        <w:pStyle w:val="aa"/>
        <w:spacing w:before="0" w:beforeAutospacing="0" w:after="0" w:afterAutospacing="0"/>
        <w:ind w:firstLine="709"/>
        <w:rPr>
          <w:b/>
        </w:rPr>
      </w:pPr>
      <w:r w:rsidRPr="00B00DCF">
        <w:rPr>
          <w:b/>
          <w:color w:val="050000"/>
        </w:rPr>
        <w:t>3.5 Определени</w:t>
      </w:r>
      <w:r w:rsidRPr="00B00DCF">
        <w:rPr>
          <w:b/>
          <w:color w:val="040000"/>
        </w:rPr>
        <w:t xml:space="preserve">е </w:t>
      </w:r>
      <w:r w:rsidRPr="00B00DCF">
        <w:rPr>
          <w:b/>
          <w:color w:val="050000"/>
        </w:rPr>
        <w:t>имп</w:t>
      </w:r>
      <w:r w:rsidRPr="00B00DCF">
        <w:rPr>
          <w:b/>
          <w:color w:val="040000"/>
        </w:rPr>
        <w:t>е</w:t>
      </w:r>
      <w:r w:rsidRPr="00B00DCF">
        <w:rPr>
          <w:b/>
          <w:color w:val="050000"/>
        </w:rPr>
        <w:t>данса ц</w:t>
      </w:r>
      <w:r w:rsidRPr="00B00DCF">
        <w:rPr>
          <w:b/>
          <w:color w:val="040000"/>
        </w:rPr>
        <w:t>е</w:t>
      </w:r>
      <w:r w:rsidRPr="00B00DCF">
        <w:rPr>
          <w:b/>
          <w:color w:val="050000"/>
        </w:rPr>
        <w:t>пи</w:t>
      </w:r>
    </w:p>
    <w:p w:rsidR="00B00DCF" w:rsidRPr="0067526B" w:rsidRDefault="00B00DCF" w:rsidP="00124D22">
      <w:pPr>
        <w:pStyle w:val="aa"/>
        <w:spacing w:before="0" w:beforeAutospacing="0" w:after="0" w:afterAutospacing="0"/>
        <w:ind w:firstLine="709"/>
      </w:pP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Известно, что критическое значение </w:t>
      </w:r>
      <w:r w:rsidRPr="0067526B">
        <w:rPr>
          <w:noProof/>
        </w:rPr>
        <w:drawing>
          <wp:inline distT="0" distB="0" distL="0" distR="0">
            <wp:extent cx="207010" cy="184785"/>
            <wp:effectExtent l="19050" t="0" r="0" b="0"/>
            <wp:docPr id="388" name="Рисунок 388" descr="\tau_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 descr="\tau_p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( </w:t>
      </w:r>
      <w:r w:rsidRPr="0067526B">
        <w:rPr>
          <w:noProof/>
        </w:rPr>
        <w:drawing>
          <wp:inline distT="0" distB="0" distL="0" distR="0">
            <wp:extent cx="130810" cy="163195"/>
            <wp:effectExtent l="19050" t="0" r="2540" b="0"/>
            <wp:docPr id="389" name="Рисунок 389" descr="р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 descr="р 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63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- процентная точка нормированного выборочного отклонения) выражается через критическое значение распределения Стьюдента </w:t>
      </w:r>
      <w:r w:rsidRPr="0067526B">
        <w:rPr>
          <w:noProof/>
        </w:rPr>
        <w:drawing>
          <wp:inline distT="0" distB="0" distL="0" distR="0">
            <wp:extent cx="501015" cy="217805"/>
            <wp:effectExtent l="0" t="0" r="0" b="0"/>
            <wp:docPr id="390" name="Рисунок 390" descr="t_{p,n-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 descr="t_{p,n-2}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217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54"/>
        <w:gridCol w:w="715"/>
      </w:tblGrid>
      <w:tr w:rsidR="00215A47" w:rsidRPr="0067526B" w:rsidTr="00215A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rPr>
                <w:sz w:val="24"/>
                <w:szCs w:val="24"/>
              </w:rPr>
            </w:pPr>
            <w:r w:rsidRPr="0067526B">
              <w:rPr>
                <w:noProof/>
                <w:sz w:val="24"/>
                <w:szCs w:val="24"/>
              </w:rPr>
              <w:drawing>
                <wp:inline distT="0" distB="0" distL="0" distR="0">
                  <wp:extent cx="2634615" cy="609600"/>
                  <wp:effectExtent l="19050" t="0" r="0" b="0"/>
                  <wp:docPr id="391" name="Рисунок 391" descr="\tau_(p,n) = \cfrac{ t_{(p,n-2)}\sqrt{n-1}}{\sqrt{n-2+[ t_{(p,n-2)}]^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1" descr="\tau_(p,n) = \cfrac{ t_{(p,n-2)}\sqrt{n-1}}{\sqrt{n-2+[ t_{(p,n-2)}]^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461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jc w:val="right"/>
              <w:rPr>
                <w:sz w:val="24"/>
                <w:szCs w:val="24"/>
              </w:rPr>
            </w:pPr>
            <w:r w:rsidRPr="0067526B">
              <w:rPr>
                <w:sz w:val="24"/>
                <w:szCs w:val="24"/>
              </w:rPr>
              <w:t xml:space="preserve">( 4.11) </w:t>
            </w:r>
          </w:p>
        </w:tc>
      </w:tr>
    </w:tbl>
    <w:p w:rsidR="00215A47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На практике пользуются достаточно удобным методом отсева </w:t>
      </w:r>
      <w:r w:rsidRPr="0067526B">
        <w:rPr>
          <w:rStyle w:val="keyword"/>
        </w:rPr>
        <w:t>грубых погрешностей</w:t>
      </w:r>
      <w:r w:rsidRPr="0067526B">
        <w:t>. Если рассматривать кривую нормального распределения (</w:t>
      </w:r>
      <w:hyperlink r:id="rId73" w:anchor="image.4.3" w:history="1">
        <w:r w:rsidRPr="0067526B">
          <w:rPr>
            <w:rStyle w:val="af"/>
          </w:rPr>
          <w:t>рис. 4.3</w:t>
        </w:r>
      </w:hyperlink>
      <w:r w:rsidRPr="0067526B">
        <w:t xml:space="preserve">), то это те значения, которые выходят за пределы </w:t>
      </w:r>
      <w:r w:rsidRPr="0067526B">
        <w:rPr>
          <w:noProof/>
        </w:rPr>
        <w:drawing>
          <wp:inline distT="0" distB="0" distL="0" distR="0">
            <wp:extent cx="173990" cy="120015"/>
            <wp:effectExtent l="19050" t="0" r="0" b="0"/>
            <wp:docPr id="392" name="Рисунок 392" descr="\sig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 descr="\sigma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" cy="120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, </w:t>
      </w:r>
      <w:r w:rsidRPr="0067526B">
        <w:rPr>
          <w:noProof/>
        </w:rPr>
        <w:drawing>
          <wp:inline distT="0" distB="0" distL="0" distR="0">
            <wp:extent cx="260985" cy="173990"/>
            <wp:effectExtent l="19050" t="0" r="0" b="0"/>
            <wp:docPr id="393" name="Рисунок 393" descr="2\sig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 descr="2\sigma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, </w:t>
      </w:r>
      <w:r w:rsidRPr="0067526B">
        <w:rPr>
          <w:noProof/>
        </w:rPr>
        <w:drawing>
          <wp:inline distT="0" distB="0" distL="0" distR="0">
            <wp:extent cx="260985" cy="173990"/>
            <wp:effectExtent l="19050" t="0" r="0" b="0"/>
            <wp:docPr id="394" name="Рисунок 394" descr="3\sig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 descr="3\sigma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в зависимости от объема выборки и </w:t>
      </w:r>
      <w:r w:rsidRPr="0067526B">
        <w:rPr>
          <w:rStyle w:val="keyword"/>
        </w:rPr>
        <w:t>доверительной вероятности</w:t>
      </w:r>
      <w:r w:rsidRPr="0067526B">
        <w:t>. Они просто отбрасываются по "правилу 6 сигма" (на рисунке представлена половина графика).</w:t>
      </w:r>
    </w:p>
    <w:p w:rsidR="00A604F0" w:rsidRPr="0067526B" w:rsidRDefault="00A604F0" w:rsidP="00124D22">
      <w:pPr>
        <w:pStyle w:val="aa"/>
        <w:spacing w:before="0" w:beforeAutospacing="0" w:after="0" w:afterAutospacing="0"/>
        <w:ind w:firstLine="709"/>
      </w:pPr>
    </w:p>
    <w:p w:rsidR="00215A47" w:rsidRPr="0067526B" w:rsidRDefault="00215A47" w:rsidP="00124D22">
      <w:pPr>
        <w:ind w:firstLine="709"/>
        <w:rPr>
          <w:sz w:val="24"/>
          <w:szCs w:val="24"/>
        </w:rPr>
      </w:pPr>
      <w:bookmarkStart w:id="233" w:name="image.4.3"/>
      <w:bookmarkEnd w:id="233"/>
      <w:r w:rsidRPr="0067526B">
        <w:rPr>
          <w:noProof/>
          <w:sz w:val="24"/>
          <w:szCs w:val="24"/>
        </w:rPr>
        <w:drawing>
          <wp:inline distT="0" distB="0" distL="0" distR="0">
            <wp:extent cx="3951605" cy="1610995"/>
            <wp:effectExtent l="19050" t="0" r="0" b="0"/>
            <wp:docPr id="395" name="Рисунок 395" descr="Отсев грубых ошибок по правилу о, 2а, 3а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 descr="Отсев грубых ошибок по правилу о, 2а, 3а.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1605" cy="1610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0DCF" w:rsidRDefault="00B00DCF" w:rsidP="00124D22">
      <w:pPr>
        <w:ind w:firstLine="709"/>
        <w:rPr>
          <w:b/>
          <w:bCs/>
          <w:sz w:val="24"/>
          <w:szCs w:val="24"/>
        </w:rPr>
      </w:pPr>
    </w:p>
    <w:p w:rsidR="00215A47" w:rsidRPr="0067526B" w:rsidRDefault="00215A47" w:rsidP="00124D22">
      <w:pPr>
        <w:ind w:firstLine="709"/>
        <w:rPr>
          <w:sz w:val="24"/>
          <w:szCs w:val="24"/>
        </w:rPr>
      </w:pPr>
      <w:r w:rsidRPr="0067526B">
        <w:rPr>
          <w:b/>
          <w:bCs/>
          <w:sz w:val="24"/>
          <w:szCs w:val="24"/>
        </w:rPr>
        <w:t xml:space="preserve">Рис. 4.3. </w:t>
      </w:r>
      <w:r w:rsidRPr="0067526B">
        <w:rPr>
          <w:sz w:val="24"/>
          <w:szCs w:val="24"/>
        </w:rPr>
        <w:t>Отсев грубых ошибок по правилу о, 2а, 3а.</w:t>
      </w:r>
    </w:p>
    <w:p w:rsidR="00215A47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Например, для объема выборки </w:t>
      </w:r>
      <w:r w:rsidRPr="0067526B">
        <w:rPr>
          <w:noProof/>
        </w:rPr>
        <w:drawing>
          <wp:inline distT="0" distB="0" distL="0" distR="0">
            <wp:extent cx="641985" cy="173990"/>
            <wp:effectExtent l="19050" t="0" r="5715" b="0"/>
            <wp:docPr id="396" name="Рисунок 396" descr="n&gt;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 descr="n&gt;50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>измерений их отсев будет осуществляться при выходе за пределы:</w:t>
      </w:r>
    </w:p>
    <w:p w:rsidR="00084E95" w:rsidRDefault="00084E95" w:rsidP="00124D22">
      <w:pPr>
        <w:pStyle w:val="aa"/>
        <w:spacing w:before="0" w:beforeAutospacing="0" w:after="0" w:afterAutospacing="0"/>
        <w:ind w:firstLine="709"/>
      </w:pPr>
    </w:p>
    <w:p w:rsidR="00084E95" w:rsidRDefault="00084E95" w:rsidP="00084E95">
      <w:pPr>
        <w:pStyle w:val="aa"/>
        <w:spacing w:before="0" w:beforeAutospacing="0" w:after="0" w:afterAutospacing="0"/>
        <w:ind w:firstLine="709"/>
        <w:rPr>
          <w:b/>
        </w:rPr>
      </w:pPr>
      <w:r>
        <w:t>.</w:t>
      </w:r>
      <w:r w:rsidRPr="00084E95">
        <w:rPr>
          <w:b/>
        </w:rPr>
        <w:t xml:space="preserve"> </w:t>
      </w:r>
      <w:r w:rsidRPr="006371FA">
        <w:rPr>
          <w:b/>
        </w:rPr>
        <w:t>Рекомендуемая литература:</w:t>
      </w:r>
    </w:p>
    <w:p w:rsidR="00084E95" w:rsidRPr="006371FA" w:rsidRDefault="00084E95" w:rsidP="00084E95">
      <w:pPr>
        <w:pStyle w:val="aa"/>
        <w:spacing w:before="0" w:beforeAutospacing="0" w:after="0" w:afterAutospacing="0"/>
        <w:ind w:firstLine="709"/>
      </w:pPr>
      <w:r w:rsidRPr="006371FA">
        <w:t>1. Воскобоев, В.Ф. Надёжность технических систем и техногенный риск. Ч. I. Надёжность технических систем / В.Ф. Воскобоев. – М. : ООО ИД «Альянс», 2008 ; ООО Изд-во «Путь», 2008. – 200 с.</w:t>
      </w:r>
    </w:p>
    <w:p w:rsidR="00084E95" w:rsidRPr="006371FA" w:rsidRDefault="00084E95" w:rsidP="00084E95">
      <w:pPr>
        <w:pStyle w:val="aa"/>
        <w:spacing w:before="0" w:beforeAutospacing="0" w:after="0" w:afterAutospacing="0"/>
        <w:ind w:firstLine="709"/>
      </w:pPr>
      <w:r w:rsidRPr="006371FA">
        <w:t>2. Ветошкин, А.Г. Надёжность технических систем и техногенный риск / А.Г. Ветошкин. – Пенза : Изд-во ПГУАиС, 2013.</w:t>
      </w:r>
    </w:p>
    <w:p w:rsidR="00084E95" w:rsidRPr="006371FA" w:rsidRDefault="00084E95" w:rsidP="00084E95">
      <w:pPr>
        <w:pStyle w:val="aa"/>
        <w:spacing w:before="0" w:beforeAutospacing="0" w:after="0" w:afterAutospacing="0"/>
        <w:ind w:firstLine="709"/>
      </w:pPr>
      <w:r w:rsidRPr="006371FA">
        <w:t>3. В. С. Малкин «Надежность технических систем и техногенный риск» Издательство: Феникс, 2010 г.</w:t>
      </w:r>
    </w:p>
    <w:p w:rsidR="00084E95" w:rsidRPr="006371FA" w:rsidRDefault="00084E95" w:rsidP="00084E95">
      <w:pPr>
        <w:pStyle w:val="aa"/>
        <w:spacing w:before="0" w:beforeAutospacing="0" w:after="0" w:afterAutospacing="0"/>
        <w:ind w:firstLine="709"/>
      </w:pPr>
      <w:r w:rsidRPr="006371FA">
        <w:t>4. Никитин Ю.Р. Диагностирование мехатронных систем [Электронный ресурс]: - Саратов: Вузовское образование, 2013. – 116 с.</w:t>
      </w:r>
    </w:p>
    <w:p w:rsidR="00084E95" w:rsidRDefault="00084E95" w:rsidP="00124D22">
      <w:pPr>
        <w:pStyle w:val="aa"/>
        <w:spacing w:before="0" w:beforeAutospacing="0" w:after="0" w:afterAutospacing="0"/>
        <w:ind w:firstLine="709"/>
      </w:pPr>
    </w:p>
    <w:p w:rsidR="00C729D0" w:rsidRPr="0067526B" w:rsidRDefault="00C729D0" w:rsidP="00124D22">
      <w:pPr>
        <w:pStyle w:val="aa"/>
        <w:spacing w:before="0" w:beforeAutospacing="0" w:after="0" w:afterAutospacing="0"/>
        <w:ind w:firstLine="709"/>
      </w:pPr>
    </w:p>
    <w:p w:rsidR="00215A47" w:rsidRPr="00084E95" w:rsidRDefault="00084E95" w:rsidP="00124D22">
      <w:pPr>
        <w:ind w:firstLine="709"/>
        <w:rPr>
          <w:b/>
          <w:sz w:val="24"/>
          <w:szCs w:val="24"/>
        </w:rPr>
      </w:pPr>
      <w:r w:rsidRPr="00084E95">
        <w:rPr>
          <w:b/>
          <w:sz w:val="24"/>
          <w:szCs w:val="24"/>
        </w:rPr>
        <w:lastRenderedPageBreak/>
        <w:t>Контрольные вопросы:</w:t>
      </w:r>
    </w:p>
    <w:p w:rsidR="00084E95" w:rsidRPr="0079449D" w:rsidRDefault="00084E95" w:rsidP="00084E95">
      <w:pPr>
        <w:pStyle w:val="10"/>
        <w:widowControl/>
        <w:autoSpaceDE/>
        <w:autoSpaceDN/>
        <w:adjustRightInd/>
        <w:spacing w:before="0" w:after="0"/>
        <w:ind w:left="709" w:firstLine="0"/>
        <w:rPr>
          <w:rFonts w:ascii="Times New Roman" w:hAnsi="Times New Roman"/>
          <w:sz w:val="24"/>
          <w:szCs w:val="24"/>
        </w:rPr>
      </w:pPr>
      <w:r w:rsidRPr="0079449D">
        <w:rPr>
          <w:rFonts w:ascii="Times New Roman" w:hAnsi="Times New Roman"/>
          <w:b w:val="0"/>
          <w:sz w:val="24"/>
          <w:szCs w:val="24"/>
        </w:rPr>
        <w:t xml:space="preserve">1. </w:t>
      </w:r>
      <w:r w:rsidR="00C729D0">
        <w:rPr>
          <w:rFonts w:ascii="Times New Roman" w:hAnsi="Times New Roman"/>
          <w:b w:val="0"/>
          <w:sz w:val="24"/>
          <w:szCs w:val="24"/>
        </w:rPr>
        <w:t>Объясните принцип р</w:t>
      </w:r>
      <w:r w:rsidRPr="0079449D">
        <w:rPr>
          <w:rFonts w:ascii="Times New Roman" w:hAnsi="Times New Roman"/>
          <w:b w:val="0"/>
          <w:sz w:val="24"/>
          <w:szCs w:val="24"/>
        </w:rPr>
        <w:t>асчет</w:t>
      </w:r>
      <w:r w:rsidR="00C729D0">
        <w:rPr>
          <w:rFonts w:ascii="Times New Roman" w:hAnsi="Times New Roman"/>
          <w:b w:val="0"/>
          <w:sz w:val="24"/>
          <w:szCs w:val="24"/>
        </w:rPr>
        <w:t>а</w:t>
      </w:r>
      <w:r w:rsidRPr="0079449D">
        <w:rPr>
          <w:rFonts w:ascii="Times New Roman" w:hAnsi="Times New Roman"/>
          <w:b w:val="0"/>
          <w:sz w:val="24"/>
          <w:szCs w:val="24"/>
        </w:rPr>
        <w:t xml:space="preserve"> схемы векторным методом. </w:t>
      </w:r>
    </w:p>
    <w:p w:rsidR="00084E95" w:rsidRPr="0079449D" w:rsidRDefault="00084E95" w:rsidP="00084E95">
      <w:pPr>
        <w:ind w:firstLine="709"/>
        <w:rPr>
          <w:color w:val="050000"/>
          <w:sz w:val="24"/>
          <w:szCs w:val="24"/>
        </w:rPr>
      </w:pPr>
      <w:r w:rsidRPr="0079449D">
        <w:rPr>
          <w:rStyle w:val="zag"/>
          <w:sz w:val="24"/>
          <w:szCs w:val="24"/>
        </w:rPr>
        <w:t xml:space="preserve">2. </w:t>
      </w:r>
      <w:r w:rsidR="00C729D0">
        <w:rPr>
          <w:rStyle w:val="zag"/>
          <w:sz w:val="24"/>
          <w:szCs w:val="24"/>
        </w:rPr>
        <w:t>Что такое д</w:t>
      </w:r>
      <w:r w:rsidR="00C729D0">
        <w:rPr>
          <w:color w:val="050000"/>
          <w:sz w:val="24"/>
          <w:szCs w:val="24"/>
        </w:rPr>
        <w:t>искретизация модели</w:t>
      </w:r>
      <w:r w:rsidRPr="0079449D">
        <w:rPr>
          <w:color w:val="050000"/>
          <w:sz w:val="24"/>
          <w:szCs w:val="24"/>
        </w:rPr>
        <w:t>.</w:t>
      </w:r>
    </w:p>
    <w:p w:rsidR="00084E95" w:rsidRPr="0079449D" w:rsidRDefault="00084E95" w:rsidP="00084E95">
      <w:pPr>
        <w:ind w:firstLine="709"/>
        <w:rPr>
          <w:color w:val="050000"/>
          <w:sz w:val="24"/>
          <w:szCs w:val="24"/>
        </w:rPr>
      </w:pPr>
      <w:r w:rsidRPr="0079449D">
        <w:rPr>
          <w:color w:val="050000"/>
          <w:sz w:val="24"/>
          <w:szCs w:val="24"/>
        </w:rPr>
        <w:t xml:space="preserve">3. </w:t>
      </w:r>
      <w:r w:rsidR="00C729D0">
        <w:rPr>
          <w:color w:val="050000"/>
          <w:sz w:val="24"/>
          <w:szCs w:val="24"/>
        </w:rPr>
        <w:t>Последовательность расчета</w:t>
      </w:r>
      <w:r w:rsidRPr="0079449D">
        <w:rPr>
          <w:color w:val="050000"/>
          <w:sz w:val="24"/>
          <w:szCs w:val="24"/>
        </w:rPr>
        <w:t xml:space="preserve"> устан</w:t>
      </w:r>
      <w:r w:rsidRPr="0079449D">
        <w:rPr>
          <w:color w:val="040000"/>
          <w:sz w:val="24"/>
          <w:szCs w:val="24"/>
        </w:rPr>
        <w:t>о</w:t>
      </w:r>
      <w:r w:rsidRPr="0079449D">
        <w:rPr>
          <w:color w:val="050000"/>
          <w:sz w:val="24"/>
          <w:szCs w:val="24"/>
        </w:rPr>
        <w:t>вившегося режима.</w:t>
      </w:r>
    </w:p>
    <w:p w:rsidR="00084E95" w:rsidRPr="0079449D" w:rsidRDefault="00084E95" w:rsidP="00084E95">
      <w:pPr>
        <w:ind w:firstLine="709"/>
        <w:rPr>
          <w:color w:val="050000"/>
          <w:sz w:val="24"/>
          <w:szCs w:val="24"/>
        </w:rPr>
      </w:pPr>
      <w:r w:rsidRPr="0079449D">
        <w:rPr>
          <w:color w:val="050000"/>
          <w:sz w:val="24"/>
          <w:szCs w:val="24"/>
        </w:rPr>
        <w:t xml:space="preserve">4. </w:t>
      </w:r>
      <w:r w:rsidR="00C729D0">
        <w:rPr>
          <w:color w:val="050000"/>
          <w:sz w:val="24"/>
          <w:szCs w:val="24"/>
        </w:rPr>
        <w:t>Функциональные возможности</w:t>
      </w:r>
      <w:r w:rsidRPr="0079449D">
        <w:rPr>
          <w:color w:val="050000"/>
          <w:sz w:val="24"/>
          <w:szCs w:val="24"/>
        </w:rPr>
        <w:t xml:space="preserve"> Simul</w:t>
      </w:r>
      <w:r w:rsidRPr="0079449D">
        <w:rPr>
          <w:color w:val="040000"/>
          <w:sz w:val="24"/>
          <w:szCs w:val="24"/>
        </w:rPr>
        <w:t>i</w:t>
      </w:r>
      <w:r w:rsidRPr="0079449D">
        <w:rPr>
          <w:color w:val="050000"/>
          <w:sz w:val="24"/>
          <w:szCs w:val="24"/>
        </w:rPr>
        <w:t>nk LТI-Viewer.</w:t>
      </w:r>
    </w:p>
    <w:p w:rsidR="00084E95" w:rsidRPr="0079449D" w:rsidRDefault="00084E95" w:rsidP="00084E95">
      <w:pPr>
        <w:ind w:firstLine="709"/>
        <w:rPr>
          <w:rStyle w:val="zag"/>
          <w:sz w:val="24"/>
          <w:szCs w:val="24"/>
        </w:rPr>
      </w:pPr>
      <w:r w:rsidRPr="0079449D">
        <w:rPr>
          <w:color w:val="050000"/>
          <w:sz w:val="24"/>
          <w:szCs w:val="24"/>
        </w:rPr>
        <w:t xml:space="preserve">5. </w:t>
      </w:r>
      <w:r w:rsidR="00C729D0">
        <w:rPr>
          <w:color w:val="050000"/>
          <w:sz w:val="24"/>
          <w:szCs w:val="24"/>
        </w:rPr>
        <w:t>Что такое комплексная величина</w:t>
      </w:r>
      <w:r w:rsidRPr="0079449D">
        <w:rPr>
          <w:color w:val="050000"/>
          <w:sz w:val="24"/>
          <w:szCs w:val="24"/>
        </w:rPr>
        <w:t>.</w:t>
      </w:r>
    </w:p>
    <w:p w:rsidR="00215A47" w:rsidRPr="0067526B" w:rsidRDefault="00215A47" w:rsidP="00124D22">
      <w:pPr>
        <w:ind w:firstLine="709"/>
        <w:rPr>
          <w:sz w:val="24"/>
          <w:szCs w:val="24"/>
        </w:rPr>
      </w:pPr>
    </w:p>
    <w:p w:rsidR="00B00DCF" w:rsidRPr="00B00DCF" w:rsidRDefault="00B00DCF" w:rsidP="00B00DCF">
      <w:pPr>
        <w:pStyle w:val="20"/>
        <w:spacing w:before="0" w:after="0"/>
        <w:rPr>
          <w:rFonts w:ascii="Times New Roman" w:hAnsi="Times New Roman"/>
          <w:i w:val="0"/>
          <w:sz w:val="24"/>
          <w:szCs w:val="24"/>
        </w:rPr>
      </w:pPr>
      <w:r w:rsidRPr="00B00DCF">
        <w:rPr>
          <w:rFonts w:ascii="Times New Roman" w:hAnsi="Times New Roman"/>
          <w:i w:val="0"/>
          <w:sz w:val="24"/>
          <w:szCs w:val="24"/>
        </w:rPr>
        <w:t xml:space="preserve">Лекция </w:t>
      </w:r>
      <w:r w:rsidR="00084E95">
        <w:rPr>
          <w:rFonts w:ascii="Times New Roman" w:hAnsi="Times New Roman"/>
          <w:i w:val="0"/>
          <w:sz w:val="24"/>
          <w:szCs w:val="24"/>
        </w:rPr>
        <w:t>4</w:t>
      </w:r>
      <w:r w:rsidRPr="00B00DCF">
        <w:rPr>
          <w:rFonts w:ascii="Times New Roman" w:hAnsi="Times New Roman"/>
          <w:i w:val="0"/>
          <w:sz w:val="24"/>
          <w:szCs w:val="24"/>
        </w:rPr>
        <w:t>. Модельное исследование устройств силовой электроники. Электрические</w:t>
      </w:r>
      <w:r>
        <w:rPr>
          <w:rFonts w:ascii="Times New Roman" w:hAnsi="Times New Roman"/>
          <w:i w:val="0"/>
          <w:sz w:val="24"/>
          <w:szCs w:val="24"/>
        </w:rPr>
        <w:t xml:space="preserve"> машины в пакете SimPowerSystem</w:t>
      </w:r>
    </w:p>
    <w:p w:rsidR="00B00DCF" w:rsidRPr="00B00DCF" w:rsidRDefault="00B00DCF" w:rsidP="00B00DCF">
      <w:pPr>
        <w:pStyle w:val="10"/>
        <w:spacing w:before="0" w:after="0"/>
        <w:rPr>
          <w:rFonts w:ascii="Times New Roman" w:hAnsi="Times New Roman"/>
          <w:sz w:val="24"/>
          <w:szCs w:val="24"/>
        </w:rPr>
      </w:pPr>
    </w:p>
    <w:p w:rsidR="00B00DCF" w:rsidRPr="00B00DCF" w:rsidRDefault="00B00DCF" w:rsidP="00B00DCF">
      <w:pPr>
        <w:pStyle w:val="aa"/>
        <w:spacing w:before="0" w:beforeAutospacing="0" w:after="0" w:afterAutospacing="0"/>
        <w:ind w:firstLine="709"/>
      </w:pPr>
      <w:r w:rsidRPr="00BD3537">
        <w:rPr>
          <w:b/>
        </w:rPr>
        <w:t>Цель:</w:t>
      </w:r>
      <w:r>
        <w:t xml:space="preserve"> Изучить</w:t>
      </w:r>
      <w:r w:rsidRPr="00B00DCF">
        <w:t xml:space="preserve"> </w:t>
      </w:r>
      <w:r>
        <w:t>м</w:t>
      </w:r>
      <w:r w:rsidRPr="00B00DCF">
        <w:t>одельное исследование устройств силовой электроники. Электрические машины в пакете SimPowerSystem.</w:t>
      </w:r>
    </w:p>
    <w:p w:rsidR="00B00DCF" w:rsidRPr="00B00DCF" w:rsidRDefault="00B00DCF" w:rsidP="00B00DCF">
      <w:pPr>
        <w:ind w:firstLine="0"/>
        <w:rPr>
          <w:b/>
          <w:sz w:val="24"/>
          <w:szCs w:val="24"/>
        </w:rPr>
      </w:pPr>
    </w:p>
    <w:p w:rsidR="00B00DCF" w:rsidRPr="00B00DCF" w:rsidRDefault="00B00DCF" w:rsidP="00B00DCF">
      <w:pPr>
        <w:rPr>
          <w:b/>
          <w:sz w:val="24"/>
          <w:szCs w:val="24"/>
        </w:rPr>
      </w:pPr>
      <w:r w:rsidRPr="00B00DCF">
        <w:rPr>
          <w:b/>
          <w:sz w:val="24"/>
          <w:szCs w:val="24"/>
        </w:rPr>
        <w:t xml:space="preserve">План: </w:t>
      </w:r>
    </w:p>
    <w:p w:rsidR="00B00DCF" w:rsidRPr="00B00DCF" w:rsidRDefault="00B00DCF" w:rsidP="00124D22">
      <w:pPr>
        <w:pStyle w:val="aa"/>
        <w:spacing w:before="0" w:beforeAutospacing="0" w:after="0" w:afterAutospacing="0"/>
        <w:ind w:firstLine="709"/>
      </w:pPr>
      <w:r w:rsidRPr="00B00DCF">
        <w:t>1. Силовые полупроводниковые преобразователи.</w:t>
      </w:r>
    </w:p>
    <w:p w:rsidR="00B00DCF" w:rsidRPr="00B00DCF" w:rsidRDefault="00B00DCF" w:rsidP="00124D22">
      <w:pPr>
        <w:pStyle w:val="aa"/>
        <w:spacing w:before="0" w:beforeAutospacing="0" w:after="0" w:afterAutospacing="0"/>
        <w:ind w:firstLine="709"/>
      </w:pPr>
      <w:r w:rsidRPr="00B00DCF">
        <w:t xml:space="preserve">2. </w:t>
      </w:r>
      <w:r w:rsidRPr="00B00DCF">
        <w:rPr>
          <w:bCs/>
        </w:rPr>
        <w:t>Основные характеристики</w:t>
      </w:r>
      <w:r w:rsidRPr="00B00DCF">
        <w:t xml:space="preserve"> устройств силовой электроники.</w:t>
      </w:r>
    </w:p>
    <w:p w:rsidR="00B00DCF" w:rsidRPr="00B00DCF" w:rsidRDefault="00B00DCF" w:rsidP="00124D22">
      <w:pPr>
        <w:pStyle w:val="aa"/>
        <w:spacing w:before="0" w:beforeAutospacing="0" w:after="0" w:afterAutospacing="0"/>
        <w:ind w:firstLine="709"/>
        <w:rPr>
          <w:bCs/>
        </w:rPr>
      </w:pPr>
      <w:r w:rsidRPr="00B00DCF">
        <w:t xml:space="preserve">3. </w:t>
      </w:r>
      <w:r w:rsidRPr="00B00DCF">
        <w:rPr>
          <w:bCs/>
        </w:rPr>
        <w:t>Преобразователи постоянного напряжения.</w:t>
      </w:r>
    </w:p>
    <w:p w:rsidR="00B00DCF" w:rsidRPr="00B00DCF" w:rsidRDefault="00B00DCF" w:rsidP="00124D22">
      <w:pPr>
        <w:pStyle w:val="aa"/>
        <w:spacing w:before="0" w:beforeAutospacing="0" w:after="0" w:afterAutospacing="0"/>
        <w:ind w:firstLine="709"/>
      </w:pPr>
      <w:r w:rsidRPr="00B00DCF">
        <w:rPr>
          <w:bCs/>
        </w:rPr>
        <w:t>4.</w:t>
      </w:r>
      <w:r w:rsidRPr="00B00DCF">
        <w:t xml:space="preserve"> Автономные инверторы.</w:t>
      </w:r>
    </w:p>
    <w:p w:rsidR="00B00DCF" w:rsidRPr="00B00DCF" w:rsidRDefault="00B00DCF" w:rsidP="00B00DCF">
      <w:pPr>
        <w:pStyle w:val="aa"/>
        <w:spacing w:before="0" w:beforeAutospacing="0" w:after="0" w:afterAutospacing="0"/>
        <w:ind w:firstLine="709"/>
      </w:pPr>
      <w:r w:rsidRPr="00B00DCF">
        <w:t xml:space="preserve">5. Математическое описание и модели машины постоянного тока в пакете </w:t>
      </w:r>
      <w:r w:rsidRPr="00B00DCF">
        <w:rPr>
          <w:lang w:val="en-US"/>
        </w:rPr>
        <w:t>SimPowerSystem</w:t>
      </w:r>
      <w:r w:rsidRPr="00B00DCF">
        <w:t>.</w:t>
      </w:r>
    </w:p>
    <w:p w:rsidR="00B00DCF" w:rsidRDefault="00B00DCF" w:rsidP="00124D22">
      <w:pPr>
        <w:pStyle w:val="aa"/>
        <w:spacing w:before="0" w:beforeAutospacing="0" w:after="0" w:afterAutospacing="0"/>
        <w:ind w:firstLine="709"/>
      </w:pPr>
    </w:p>
    <w:p w:rsidR="00B00DCF" w:rsidRDefault="00B00DCF" w:rsidP="00B00DCF">
      <w:pPr>
        <w:pStyle w:val="aa"/>
        <w:spacing w:before="0" w:beforeAutospacing="0" w:after="0" w:afterAutospacing="0"/>
        <w:ind w:firstLine="709"/>
        <w:rPr>
          <w:b/>
          <w:sz w:val="28"/>
          <w:szCs w:val="28"/>
        </w:rPr>
      </w:pPr>
      <w:r>
        <w:rPr>
          <w:b/>
        </w:rPr>
        <w:t>4.1</w:t>
      </w:r>
      <w:r w:rsidRPr="00B00DCF">
        <w:rPr>
          <w:b/>
        </w:rPr>
        <w:t xml:space="preserve"> </w:t>
      </w:r>
      <w:r w:rsidRPr="00B00DCF">
        <w:rPr>
          <w:b/>
          <w:sz w:val="28"/>
          <w:szCs w:val="28"/>
        </w:rPr>
        <w:t>Силовые полупроводниковые преобразователи</w:t>
      </w:r>
    </w:p>
    <w:p w:rsidR="00B00DCF" w:rsidRPr="00B00DCF" w:rsidRDefault="00B00DCF" w:rsidP="00B00DCF">
      <w:pPr>
        <w:pStyle w:val="aa"/>
        <w:spacing w:before="0" w:beforeAutospacing="0" w:after="0" w:afterAutospacing="0"/>
        <w:ind w:firstLine="709"/>
        <w:rPr>
          <w:b/>
          <w:sz w:val="28"/>
          <w:szCs w:val="28"/>
        </w:rPr>
      </w:pPr>
    </w:p>
    <w:p w:rsidR="00215A47" w:rsidRPr="00B00DCF" w:rsidRDefault="00215A47" w:rsidP="00124D22">
      <w:pPr>
        <w:pStyle w:val="aa"/>
        <w:spacing w:before="0" w:beforeAutospacing="0" w:after="0" w:afterAutospacing="0"/>
        <w:ind w:firstLine="709"/>
      </w:pPr>
      <w:r w:rsidRPr="00B00DCF">
        <w:t xml:space="preserve">Принципиальная особенность </w:t>
      </w:r>
      <w:r w:rsidRPr="00B00DCF">
        <w:rPr>
          <w:rStyle w:val="keyword"/>
        </w:rPr>
        <w:t>системного анализа</w:t>
      </w:r>
      <w:r w:rsidRPr="00B00DCF">
        <w:t xml:space="preserve"> - широкое использование на всех языках методологии </w:t>
      </w:r>
      <w:r w:rsidRPr="00B00DCF">
        <w:rPr>
          <w:rStyle w:val="keyword"/>
        </w:rPr>
        <w:t>моделей</w:t>
      </w:r>
      <w:r w:rsidRPr="00B00DCF">
        <w:t xml:space="preserve"> систем. </w:t>
      </w:r>
      <w:r w:rsidRPr="00B00DCF">
        <w:rPr>
          <w:rStyle w:val="keyword"/>
        </w:rPr>
        <w:t>Модель</w:t>
      </w:r>
      <w:r w:rsidRPr="00B00DCF">
        <w:t xml:space="preserve"> является основным рабочим инструментом </w:t>
      </w:r>
      <w:r w:rsidRPr="00B00DCF">
        <w:rPr>
          <w:rStyle w:val="keyword"/>
        </w:rPr>
        <w:t>системного анализа</w:t>
      </w:r>
      <w:r w:rsidRPr="00B00DCF">
        <w:t xml:space="preserve">. </w:t>
      </w:r>
      <w:r w:rsidRPr="00B00DCF">
        <w:rPr>
          <w:rStyle w:val="keyword"/>
        </w:rPr>
        <w:t>Модель</w:t>
      </w:r>
      <w:r w:rsidRPr="00B00DCF">
        <w:t xml:space="preserve"> - это, прежде всего, средство отображения реальной системы, а построение </w:t>
      </w:r>
      <w:r w:rsidRPr="00B00DCF">
        <w:rPr>
          <w:rStyle w:val="keyword"/>
        </w:rPr>
        <w:t>модели</w:t>
      </w:r>
      <w:r w:rsidRPr="00B00DCF">
        <w:t xml:space="preserve"> - это процесс уяснения общих свойств системы и закономерностей ее функционирования и развития, т. е. овладения </w:t>
      </w:r>
      <w:r w:rsidRPr="00B00DCF">
        <w:rPr>
          <w:rStyle w:val="keyword"/>
        </w:rPr>
        <w:t>систематическими</w:t>
      </w:r>
      <w:r w:rsidRPr="00B00DCF">
        <w:t xml:space="preserve"> методами построения </w:t>
      </w:r>
      <w:r w:rsidRPr="00B00DCF">
        <w:rPr>
          <w:rStyle w:val="keyword"/>
        </w:rPr>
        <w:t>моделей</w:t>
      </w:r>
      <w:r w:rsidRPr="00B00DCF">
        <w:t xml:space="preserve"> систем - необходимое условие овладения методологией </w:t>
      </w:r>
      <w:r w:rsidRPr="00B00DCF">
        <w:rPr>
          <w:rStyle w:val="keyword"/>
        </w:rPr>
        <w:t>системного анализа</w:t>
      </w:r>
      <w:r w:rsidRPr="00B00DCF">
        <w:t>.</w:t>
      </w:r>
    </w:p>
    <w:p w:rsidR="00215A47" w:rsidRPr="00B00DCF" w:rsidRDefault="00215A47" w:rsidP="00124D22">
      <w:pPr>
        <w:pStyle w:val="aa"/>
        <w:spacing w:before="0" w:beforeAutospacing="0" w:after="0" w:afterAutospacing="0"/>
        <w:ind w:firstLine="709"/>
      </w:pPr>
      <w:r w:rsidRPr="00B00DCF">
        <w:t xml:space="preserve">В общем случае системы делят на реальные и абстрактные. Абстрактные системы представляют собой математические </w:t>
      </w:r>
      <w:r w:rsidRPr="00B00DCF">
        <w:rPr>
          <w:rStyle w:val="keyword"/>
        </w:rPr>
        <w:t>модели</w:t>
      </w:r>
      <w:r w:rsidRPr="00B00DCF">
        <w:t xml:space="preserve"> реальных систем, отражающие их основные свойства. В зависимости от выбора различных существенных черт системы (элементов и связей между ними) можно получить различные </w:t>
      </w:r>
      <w:r w:rsidRPr="00B00DCF">
        <w:rPr>
          <w:rStyle w:val="keyword"/>
        </w:rPr>
        <w:t>модели</w:t>
      </w:r>
      <w:r w:rsidRPr="00B00DCF">
        <w:t>, описывающие с различных точек зрения реальную систему.</w:t>
      </w:r>
    </w:p>
    <w:p w:rsidR="00215A47" w:rsidRPr="00B00DCF" w:rsidRDefault="00215A47" w:rsidP="00124D22">
      <w:pPr>
        <w:pStyle w:val="aa"/>
        <w:spacing w:before="0" w:beforeAutospacing="0" w:after="0" w:afterAutospacing="0"/>
        <w:ind w:firstLine="709"/>
      </w:pPr>
      <w:r w:rsidRPr="00B00DCF">
        <w:t xml:space="preserve">С введением понятия математической </w:t>
      </w:r>
      <w:r w:rsidRPr="00B00DCF">
        <w:rPr>
          <w:rStyle w:val="keyword"/>
        </w:rPr>
        <w:t>модели</w:t>
      </w:r>
      <w:r w:rsidRPr="00B00DCF">
        <w:t xml:space="preserve"> претерпело изменение и понятие "</w:t>
      </w:r>
      <w:r w:rsidRPr="00B00DCF">
        <w:rPr>
          <w:rStyle w:val="keyword"/>
        </w:rPr>
        <w:t>технологический процесс</w:t>
      </w:r>
      <w:r w:rsidRPr="00B00DCF">
        <w:t>", используемое в научно-технической литературе.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B00DCF">
        <w:t xml:space="preserve">Раньше </w:t>
      </w:r>
      <w:r w:rsidRPr="00B00DCF">
        <w:rPr>
          <w:i/>
          <w:iCs/>
        </w:rPr>
        <w:t xml:space="preserve">технологический процесс </w:t>
      </w:r>
      <w:r w:rsidRPr="00B00DCF">
        <w:t xml:space="preserve">рассматривался как часть производственного процесса, состоящего из совокупности технологических операций, выполнение которых приводило к получению готового продукта или полуфабриката. При этом сложный многомерный процесс расчленялся на ряд </w:t>
      </w:r>
      <w:r w:rsidRPr="00B00DCF">
        <w:rPr>
          <w:rStyle w:val="keyword"/>
        </w:rPr>
        <w:t>подпроцессов</w:t>
      </w:r>
      <w:r w:rsidRPr="00B00DCF">
        <w:t>, характеризующихся малым количеством параметров</w:t>
      </w:r>
      <w:r w:rsidRPr="0067526B">
        <w:t xml:space="preserve"> и однотипной физической, химической, электрической природой. Такие мелкие подпроцессы удобнее было описывать с помощью математических </w:t>
      </w:r>
      <w:r w:rsidRPr="0067526B">
        <w:rPr>
          <w:rStyle w:val="keyword"/>
        </w:rPr>
        <w:t>моделей</w:t>
      </w:r>
      <w:r w:rsidRPr="0067526B">
        <w:t>, анализировать их поведение и связи.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>Однако внедрение систем автоматизации во все сферы проектирования и управления технологическими процессами привело к более широкому его понятию. Этому изменению в значительной степени способствовало создание и использование ранее известных многочисленных математических методов и способов, создание алгоритмов для работы с многомерными, сложными объектами, процессы в которых подвергаются воздействию различных случайных факторов.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Понятие </w:t>
      </w:r>
      <w:r w:rsidRPr="0067526B">
        <w:rPr>
          <w:rStyle w:val="keyword"/>
        </w:rPr>
        <w:t>технологического процесса</w:t>
      </w:r>
      <w:r w:rsidRPr="0067526B">
        <w:t xml:space="preserve"> приблизилось в настоящее время к понятию процесса, определенного Норбертом Винером при создании им основных принципов кибернетики как процесс "передачи, хранения и переработки информации".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rPr>
          <w:i/>
          <w:iCs/>
        </w:rPr>
        <w:lastRenderedPageBreak/>
        <w:t xml:space="preserve">Технологические процессы </w:t>
      </w:r>
      <w:r w:rsidRPr="0067526B">
        <w:t>сейчас рассматриваются как совокупность действий людей, математических и технических средств, включающую на определенных этапах процессы экономические и социально-политические.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Такое изменение понятия </w:t>
      </w:r>
      <w:r w:rsidRPr="0067526B">
        <w:rPr>
          <w:rStyle w:val="keyword"/>
        </w:rPr>
        <w:t>технологического процесса</w:t>
      </w:r>
      <w:r w:rsidRPr="0067526B">
        <w:t xml:space="preserve"> привело к изменению понятия его </w:t>
      </w:r>
      <w:r w:rsidRPr="0067526B">
        <w:rPr>
          <w:rStyle w:val="keyword"/>
        </w:rPr>
        <w:t>идентификации</w:t>
      </w:r>
      <w:r w:rsidRPr="0067526B">
        <w:t xml:space="preserve">, т. е. </w:t>
      </w:r>
      <w:r w:rsidRPr="0067526B">
        <w:rPr>
          <w:rStyle w:val="keyword"/>
        </w:rPr>
        <w:t>определение</w:t>
      </w:r>
      <w:r w:rsidRPr="0067526B">
        <w:t xml:space="preserve"> его структуры, параметров, свойств и т. д. Если раньше </w:t>
      </w:r>
      <w:r w:rsidRPr="0067526B">
        <w:rPr>
          <w:rStyle w:val="keyword"/>
        </w:rPr>
        <w:t>идентификация</w:t>
      </w:r>
      <w:r w:rsidRPr="0067526B">
        <w:t xml:space="preserve"> процесса в смысле построения его </w:t>
      </w:r>
      <w:r w:rsidRPr="0067526B">
        <w:rPr>
          <w:rStyle w:val="keyword"/>
        </w:rPr>
        <w:t>модели</w:t>
      </w:r>
      <w:r w:rsidRPr="0067526B">
        <w:t xml:space="preserve"> означала, прежде всего, выявление физических свойств в виде описания электрических, физических, тепловых и др. процессов, то сейчас понятие </w:t>
      </w:r>
      <w:r w:rsidRPr="0067526B">
        <w:rPr>
          <w:rStyle w:val="keyword"/>
        </w:rPr>
        <w:t>идентификации</w:t>
      </w:r>
      <w:r w:rsidRPr="0067526B">
        <w:t xml:space="preserve"> значительно расширилось и формализовалось.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Задача </w:t>
      </w:r>
      <w:r w:rsidRPr="0067526B">
        <w:rPr>
          <w:rStyle w:val="keyword"/>
        </w:rPr>
        <w:t>идентификации</w:t>
      </w:r>
      <w:r w:rsidRPr="0067526B">
        <w:t xml:space="preserve"> является в настоящее время составной частью задач автоматизации проектирования и управления технологическим процессом.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Выделение </w:t>
      </w:r>
      <w:r w:rsidRPr="0067526B">
        <w:rPr>
          <w:rStyle w:val="keyword"/>
        </w:rPr>
        <w:t>идентификации</w:t>
      </w:r>
      <w:r w:rsidRPr="0067526B">
        <w:t xml:space="preserve"> в самостоятельную задачу делается обычно из чисто методологических соображений, т.к. методы синтеза </w:t>
      </w:r>
      <w:r w:rsidRPr="0067526B">
        <w:rPr>
          <w:rStyle w:val="keyword"/>
        </w:rPr>
        <w:t>модели</w:t>
      </w:r>
      <w:r w:rsidRPr="0067526B">
        <w:t xml:space="preserve"> существенно отличаются от методов синтеза управления.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Под </w:t>
      </w:r>
      <w:r w:rsidRPr="0067526B">
        <w:rPr>
          <w:rStyle w:val="keyword"/>
        </w:rPr>
        <w:t>идентификацией</w:t>
      </w:r>
      <w:r w:rsidRPr="0067526B">
        <w:t xml:space="preserve"> понимается </w:t>
      </w:r>
      <w:r w:rsidRPr="0067526B">
        <w:rPr>
          <w:rStyle w:val="keyword"/>
        </w:rPr>
        <w:t>определение</w:t>
      </w:r>
      <w:r w:rsidRPr="0067526B">
        <w:t xml:space="preserve"> характеристик "вход-выход" объекта путем активного или </w:t>
      </w:r>
      <w:r w:rsidRPr="0067526B">
        <w:rPr>
          <w:rStyle w:val="keyword"/>
        </w:rPr>
        <w:t>пассивного эксперимента</w:t>
      </w:r>
      <w:r w:rsidRPr="0067526B">
        <w:t xml:space="preserve">, причем структура связей входных и выходных переменных считается известной. </w:t>
      </w:r>
      <w:r w:rsidRPr="0067526B">
        <w:rPr>
          <w:rStyle w:val="keyword"/>
        </w:rPr>
        <w:t>По</w:t>
      </w:r>
      <w:r w:rsidRPr="0067526B">
        <w:t xml:space="preserve"> мере развития системы </w:t>
      </w:r>
      <w:r w:rsidRPr="0067526B">
        <w:rPr>
          <w:rStyle w:val="keyword"/>
        </w:rPr>
        <w:t>идентификация</w:t>
      </w:r>
      <w:r w:rsidRPr="0067526B">
        <w:t xml:space="preserve"> предусматривает непрерывно уточняющуюся </w:t>
      </w:r>
      <w:r w:rsidRPr="0067526B">
        <w:rPr>
          <w:rStyle w:val="keyword"/>
        </w:rPr>
        <w:t>модель</w:t>
      </w:r>
      <w:r w:rsidRPr="0067526B">
        <w:t xml:space="preserve"> объекта. Это адаптивные, самонастраивающиеся и т. п. системы. Для сложных многомерных, многосвязных объектов при наличии наблюдаемых (неуправляемых) входных переменных </w:t>
      </w:r>
      <w:r w:rsidRPr="0067526B">
        <w:rPr>
          <w:rStyle w:val="keyword"/>
        </w:rPr>
        <w:t>определение</w:t>
      </w:r>
      <w:r w:rsidRPr="0067526B">
        <w:t xml:space="preserve"> характеристик возможно только в условиях нормальной эксплуатации объекта.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При решении практических задач, в том числе при </w:t>
      </w:r>
      <w:r w:rsidRPr="0067526B">
        <w:rPr>
          <w:rStyle w:val="keyword"/>
        </w:rPr>
        <w:t>идентификации</w:t>
      </w:r>
      <w:r w:rsidRPr="0067526B">
        <w:t xml:space="preserve"> </w:t>
      </w:r>
      <w:r w:rsidRPr="0067526B">
        <w:rPr>
          <w:rStyle w:val="keyword"/>
        </w:rPr>
        <w:t>технологического процесса</w:t>
      </w:r>
      <w:r w:rsidRPr="0067526B">
        <w:t xml:space="preserve">, не представляется возможным учесть в </w:t>
      </w:r>
      <w:r w:rsidRPr="0067526B">
        <w:rPr>
          <w:rStyle w:val="keyword"/>
        </w:rPr>
        <w:t>модели</w:t>
      </w:r>
      <w:r w:rsidRPr="0067526B">
        <w:t xml:space="preserve"> все переменные и все </w:t>
      </w:r>
      <w:r w:rsidRPr="0067526B">
        <w:rPr>
          <w:rStyle w:val="keyword"/>
        </w:rPr>
        <w:t>внутренние связи</w:t>
      </w:r>
      <w:r w:rsidRPr="0067526B">
        <w:t xml:space="preserve"> между многочисленными переменными. Поэтому построение </w:t>
      </w:r>
      <w:r w:rsidRPr="0067526B">
        <w:rPr>
          <w:rStyle w:val="keyword"/>
        </w:rPr>
        <w:t>модели</w:t>
      </w:r>
      <w:r w:rsidRPr="0067526B">
        <w:t xml:space="preserve"> осуществляется </w:t>
      </w:r>
      <w:r w:rsidRPr="0067526B">
        <w:rPr>
          <w:rStyle w:val="keyword"/>
        </w:rPr>
        <w:t>по</w:t>
      </w:r>
      <w:r w:rsidRPr="0067526B">
        <w:t xml:space="preserve"> относительно небольшому количеству переменных. Выбор этих переменных определяется целью построения </w:t>
      </w:r>
      <w:r w:rsidRPr="0067526B">
        <w:rPr>
          <w:rStyle w:val="keyword"/>
        </w:rPr>
        <w:t>модели</w:t>
      </w:r>
      <w:r w:rsidRPr="0067526B">
        <w:t xml:space="preserve">, наличием технических средств передачи и обработки необходимой информации, уровнем теории, имеющимися алгоритмами и </w:t>
      </w:r>
      <w:r w:rsidRPr="0067526B">
        <w:rPr>
          <w:rStyle w:val="keyword"/>
        </w:rPr>
        <w:t>математическим обеспечением</w:t>
      </w:r>
      <w:r w:rsidRPr="0067526B">
        <w:t>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Четко сформулированные цели и требования к системе управления технологическим процессом являются той основой, которая должна быть обеспечена строящейся </w:t>
      </w:r>
      <w:r w:rsidRPr="0067526B">
        <w:rPr>
          <w:rStyle w:val="keyword"/>
        </w:rPr>
        <w:t>моделью</w:t>
      </w:r>
      <w:r w:rsidRPr="0067526B">
        <w:t>.</w:t>
      </w:r>
    </w:p>
    <w:p w:rsidR="00215A47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Для того чтобы можно было судить о том, какая построена </w:t>
      </w:r>
      <w:r w:rsidRPr="0067526B">
        <w:rPr>
          <w:rStyle w:val="keyword"/>
        </w:rPr>
        <w:t>модель</w:t>
      </w:r>
      <w:r w:rsidRPr="0067526B">
        <w:t xml:space="preserve">, удовлетворяет ли она предъявляемым к ней требованиям, необходимо уметь количественно оценить уровень наших знаний о технологическом процессе, степень соответствия </w:t>
      </w:r>
      <w:r w:rsidRPr="0067526B">
        <w:rPr>
          <w:rStyle w:val="keyword"/>
        </w:rPr>
        <w:t>модели</w:t>
      </w:r>
      <w:r w:rsidRPr="0067526B">
        <w:t xml:space="preserve"> реальному процессу. С этой целью вводится количественная </w:t>
      </w:r>
      <w:r w:rsidRPr="0067526B">
        <w:rPr>
          <w:rStyle w:val="keyword"/>
        </w:rPr>
        <w:t>мера</w:t>
      </w:r>
      <w:r w:rsidRPr="0067526B">
        <w:t xml:space="preserve"> степени идентичности ( </w:t>
      </w:r>
      <w:r w:rsidRPr="0067526B">
        <w:rPr>
          <w:rStyle w:val="keyword"/>
        </w:rPr>
        <w:t>адекватности</w:t>
      </w:r>
      <w:r w:rsidRPr="0067526B">
        <w:t xml:space="preserve">, изоморфности) </w:t>
      </w:r>
      <w:r w:rsidRPr="0067526B">
        <w:rPr>
          <w:rStyle w:val="keyword"/>
        </w:rPr>
        <w:t>модели</w:t>
      </w:r>
      <w:r w:rsidRPr="0067526B">
        <w:t xml:space="preserve"> реальному процессу, объекту. При построении такой меры, естественно, стремятся к тому, чтобы она базировалась на тех характеристиках, которые используются при </w:t>
      </w:r>
      <w:r w:rsidRPr="0067526B">
        <w:rPr>
          <w:rStyle w:val="keyword"/>
        </w:rPr>
        <w:t>идентификации</w:t>
      </w:r>
      <w:r w:rsidRPr="0067526B">
        <w:t xml:space="preserve"> объекта, и могла быть определена </w:t>
      </w:r>
      <w:r w:rsidRPr="0067526B">
        <w:rPr>
          <w:rStyle w:val="keyword"/>
        </w:rPr>
        <w:t>по</w:t>
      </w:r>
      <w:r w:rsidRPr="0067526B">
        <w:t xml:space="preserve"> этим характеристикам или непосредственно </w:t>
      </w:r>
      <w:r w:rsidRPr="0067526B">
        <w:rPr>
          <w:rStyle w:val="keyword"/>
        </w:rPr>
        <w:t>по</w:t>
      </w:r>
      <w:r w:rsidRPr="0067526B">
        <w:t xml:space="preserve"> данным "вход-выход".</w:t>
      </w:r>
    </w:p>
    <w:p w:rsidR="00B00DCF" w:rsidRDefault="00B00DCF" w:rsidP="00124D22">
      <w:pPr>
        <w:pStyle w:val="aa"/>
        <w:spacing w:before="0" w:beforeAutospacing="0" w:after="0" w:afterAutospacing="0"/>
        <w:ind w:firstLine="709"/>
      </w:pPr>
    </w:p>
    <w:p w:rsidR="00B00DCF" w:rsidRPr="00B00DCF" w:rsidRDefault="00B00DCF" w:rsidP="00B00DCF">
      <w:pPr>
        <w:pStyle w:val="aa"/>
        <w:spacing w:before="0" w:beforeAutospacing="0" w:after="0" w:afterAutospacing="0"/>
        <w:ind w:firstLine="709"/>
        <w:rPr>
          <w:b/>
        </w:rPr>
      </w:pPr>
      <w:r w:rsidRPr="00B00DCF">
        <w:rPr>
          <w:b/>
          <w:bCs/>
        </w:rPr>
        <w:t>4.2 Основные характеристики</w:t>
      </w:r>
      <w:r>
        <w:rPr>
          <w:b/>
        </w:rPr>
        <w:t xml:space="preserve"> устройств силовой электроники</w:t>
      </w:r>
    </w:p>
    <w:p w:rsidR="00B00DCF" w:rsidRPr="0067526B" w:rsidRDefault="00B00DCF" w:rsidP="00124D22">
      <w:pPr>
        <w:pStyle w:val="aa"/>
        <w:spacing w:before="0" w:beforeAutospacing="0" w:after="0" w:afterAutospacing="0"/>
        <w:ind w:firstLine="709"/>
      </w:pP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Особенностью </w:t>
      </w:r>
      <w:r w:rsidRPr="0067526B">
        <w:rPr>
          <w:rStyle w:val="keyword"/>
        </w:rPr>
        <w:t>технологического процесса</w:t>
      </w:r>
      <w:r w:rsidRPr="0067526B">
        <w:t xml:space="preserve">, как уже отмечалось, является вероятностный характер. Все измеряемые входные переменные не определяют однозначно выхода объекта. Степень идентичности </w:t>
      </w:r>
      <w:r w:rsidRPr="0067526B">
        <w:rPr>
          <w:rStyle w:val="keyword"/>
        </w:rPr>
        <w:t>модели</w:t>
      </w:r>
      <w:r w:rsidRPr="0067526B">
        <w:t xml:space="preserve"> для разных объектов различна, но никогда не достигает единицы. Это является следствием многих причин: недостаточной изученности процесса, отсутствия точного математического описания, отсутствия необходимых датчиков для измерения технологических параметров. </w:t>
      </w:r>
      <w:r w:rsidRPr="0067526B">
        <w:rPr>
          <w:rStyle w:val="keyword"/>
        </w:rPr>
        <w:t>Степень связи</w:t>
      </w:r>
      <w:r w:rsidRPr="0067526B">
        <w:t xml:space="preserve">, т.е. </w:t>
      </w:r>
      <w:r w:rsidRPr="0067526B">
        <w:rPr>
          <w:rStyle w:val="keyword"/>
        </w:rPr>
        <w:t>отношение</w:t>
      </w:r>
      <w:r w:rsidRPr="0067526B">
        <w:t xml:space="preserve"> условной </w:t>
      </w:r>
      <w:r w:rsidRPr="0067526B">
        <w:rPr>
          <w:rStyle w:val="keyword"/>
        </w:rPr>
        <w:t>дисперсии</w:t>
      </w:r>
      <w:r w:rsidRPr="0067526B">
        <w:t xml:space="preserve"> выхода относительно всех входных переменных к </w:t>
      </w:r>
      <w:r w:rsidRPr="0067526B">
        <w:rPr>
          <w:rStyle w:val="keyword"/>
        </w:rPr>
        <w:t>дисперсии</w:t>
      </w:r>
      <w:r w:rsidRPr="0067526B">
        <w:t xml:space="preserve"> выходной величины колеблется от 0, 3 до 0, 95 и редко бывает больше. Таким образом, остаточная </w:t>
      </w:r>
      <w:r w:rsidRPr="0067526B">
        <w:rPr>
          <w:rStyle w:val="keyword"/>
        </w:rPr>
        <w:t>дисперсия</w:t>
      </w:r>
      <w:r w:rsidRPr="0067526B">
        <w:t xml:space="preserve">, т.е. </w:t>
      </w:r>
      <w:r w:rsidRPr="0067526B">
        <w:rPr>
          <w:rStyle w:val="keyword"/>
        </w:rPr>
        <w:t>дисперсия</w:t>
      </w:r>
      <w:r w:rsidRPr="0067526B">
        <w:t xml:space="preserve"> выхода, при применении идеальной системы управления не равна нулю. Остаточная </w:t>
      </w:r>
      <w:r w:rsidRPr="0067526B">
        <w:rPr>
          <w:rStyle w:val="keyword"/>
        </w:rPr>
        <w:t>дисперсия</w:t>
      </w:r>
      <w:r w:rsidRPr="0067526B">
        <w:t xml:space="preserve"> для физических </w:t>
      </w:r>
      <w:r w:rsidRPr="0067526B">
        <w:rPr>
          <w:rStyle w:val="keyword"/>
        </w:rPr>
        <w:t>моделей</w:t>
      </w:r>
      <w:r w:rsidRPr="0067526B">
        <w:t xml:space="preserve"> значительно больше, чем для </w:t>
      </w:r>
      <w:r w:rsidRPr="0067526B">
        <w:rPr>
          <w:rStyle w:val="keyword"/>
        </w:rPr>
        <w:t>моделей</w:t>
      </w:r>
      <w:r w:rsidRPr="0067526B">
        <w:t xml:space="preserve">, полученных с помощью методов </w:t>
      </w:r>
      <w:r w:rsidRPr="0067526B">
        <w:rPr>
          <w:rStyle w:val="keyword"/>
        </w:rPr>
        <w:t>идентификации</w:t>
      </w:r>
      <w:r w:rsidRPr="0067526B">
        <w:t>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rPr>
          <w:rStyle w:val="keyword"/>
        </w:rPr>
        <w:t>Математическое моделирование</w:t>
      </w:r>
      <w:r w:rsidRPr="0067526B">
        <w:t xml:space="preserve"> обязательно включает три взаимосвязанные стадии:</w:t>
      </w:r>
    </w:p>
    <w:p w:rsidR="00215A47" w:rsidRPr="0067526B" w:rsidRDefault="00215A47" w:rsidP="00124D22">
      <w:pPr>
        <w:widowControl/>
        <w:numPr>
          <w:ilvl w:val="0"/>
          <w:numId w:val="26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lastRenderedPageBreak/>
        <w:t xml:space="preserve">формализацию изучаемого процесса - построение математической </w:t>
      </w:r>
      <w:r w:rsidRPr="0067526B">
        <w:rPr>
          <w:rStyle w:val="keyword"/>
          <w:sz w:val="24"/>
          <w:szCs w:val="24"/>
        </w:rPr>
        <w:t>модели</w:t>
      </w:r>
      <w:r w:rsidRPr="0067526B">
        <w:rPr>
          <w:sz w:val="24"/>
          <w:szCs w:val="24"/>
        </w:rPr>
        <w:t xml:space="preserve"> (математического описания);</w:t>
      </w:r>
    </w:p>
    <w:p w:rsidR="00215A47" w:rsidRPr="0067526B" w:rsidRDefault="00215A47" w:rsidP="00124D22">
      <w:pPr>
        <w:widowControl/>
        <w:numPr>
          <w:ilvl w:val="0"/>
          <w:numId w:val="26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>программирование решения задачи (</w:t>
      </w:r>
      <w:r w:rsidRPr="0067526B">
        <w:rPr>
          <w:rStyle w:val="keyword"/>
          <w:sz w:val="24"/>
          <w:szCs w:val="24"/>
        </w:rPr>
        <w:t>алгоритмизацию</w:t>
      </w:r>
      <w:r w:rsidRPr="0067526B">
        <w:rPr>
          <w:sz w:val="24"/>
          <w:szCs w:val="24"/>
        </w:rPr>
        <w:t>) для нахождения численных значений определяемых параметров;</w:t>
      </w:r>
    </w:p>
    <w:p w:rsidR="00215A47" w:rsidRPr="0067526B" w:rsidRDefault="00215A47" w:rsidP="00124D22">
      <w:pPr>
        <w:widowControl/>
        <w:numPr>
          <w:ilvl w:val="0"/>
          <w:numId w:val="26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 xml:space="preserve">установление соответствия ( </w:t>
      </w:r>
      <w:r w:rsidRPr="0067526B">
        <w:rPr>
          <w:rStyle w:val="keyword"/>
          <w:sz w:val="24"/>
          <w:szCs w:val="24"/>
        </w:rPr>
        <w:t>адекватности</w:t>
      </w:r>
      <w:r w:rsidRPr="0067526B">
        <w:rPr>
          <w:sz w:val="24"/>
          <w:szCs w:val="24"/>
        </w:rPr>
        <w:t xml:space="preserve"> ) </w:t>
      </w:r>
      <w:r w:rsidRPr="0067526B">
        <w:rPr>
          <w:rStyle w:val="keyword"/>
          <w:sz w:val="24"/>
          <w:szCs w:val="24"/>
        </w:rPr>
        <w:t>модели</w:t>
      </w:r>
      <w:r w:rsidRPr="0067526B">
        <w:rPr>
          <w:sz w:val="24"/>
          <w:szCs w:val="24"/>
        </w:rPr>
        <w:t xml:space="preserve"> изучаемому процессу.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Построение </w:t>
      </w:r>
      <w:r w:rsidRPr="0067526B">
        <w:rPr>
          <w:rStyle w:val="keyword"/>
        </w:rPr>
        <w:t>модели</w:t>
      </w:r>
      <w:r w:rsidRPr="0067526B">
        <w:t xml:space="preserve"> - самая тонкая и ответственная часть математического моделирования. При этом требуется не только и не столько </w:t>
      </w:r>
      <w:r w:rsidRPr="0067526B">
        <w:rPr>
          <w:rStyle w:val="keyword"/>
        </w:rPr>
        <w:t>знание</w:t>
      </w:r>
      <w:r w:rsidRPr="0067526B">
        <w:t xml:space="preserve"> математики, сколько глубокое понимание сущности описываемых явлений.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Существует много способов определения </w:t>
      </w:r>
      <w:r w:rsidRPr="0067526B">
        <w:rPr>
          <w:rStyle w:val="keyword"/>
        </w:rPr>
        <w:t>модели</w:t>
      </w:r>
      <w:r w:rsidRPr="0067526B">
        <w:t xml:space="preserve"> </w:t>
      </w:r>
      <w:r w:rsidRPr="0067526B">
        <w:rPr>
          <w:rStyle w:val="keyword"/>
        </w:rPr>
        <w:t>технологических процессов</w:t>
      </w:r>
      <w:r w:rsidRPr="0067526B">
        <w:t xml:space="preserve">. Каждый способ дает возможность построить </w:t>
      </w:r>
      <w:r w:rsidRPr="0067526B">
        <w:rPr>
          <w:rStyle w:val="keyword"/>
        </w:rPr>
        <w:t>модель</w:t>
      </w:r>
      <w:r w:rsidRPr="0067526B">
        <w:t xml:space="preserve">, адекватную процессу в том или ином смысле, что зависит от выбранного критерия. Таким образом, применяя множество способов, можно получить множество </w:t>
      </w:r>
      <w:r w:rsidRPr="0067526B">
        <w:rPr>
          <w:rStyle w:val="keyword"/>
        </w:rPr>
        <w:t>моделей</w:t>
      </w:r>
      <w:r w:rsidRPr="0067526B">
        <w:t>, изоморфных физическому объекту.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Поэтому при выборе структуры </w:t>
      </w:r>
      <w:r w:rsidRPr="0067526B">
        <w:rPr>
          <w:rStyle w:val="keyword"/>
        </w:rPr>
        <w:t>модели</w:t>
      </w:r>
      <w:r w:rsidRPr="0067526B">
        <w:t xml:space="preserve"> и критерия </w:t>
      </w:r>
      <w:r w:rsidRPr="0067526B">
        <w:rPr>
          <w:rStyle w:val="keyword"/>
        </w:rPr>
        <w:t>адекватности</w:t>
      </w:r>
      <w:r w:rsidRPr="0067526B">
        <w:t xml:space="preserve"> </w:t>
      </w:r>
      <w:r w:rsidRPr="0067526B">
        <w:rPr>
          <w:rStyle w:val="keyword"/>
        </w:rPr>
        <w:t>модели</w:t>
      </w:r>
      <w:r w:rsidRPr="0067526B">
        <w:t xml:space="preserve"> процессу необходимо исходить из </w:t>
      </w:r>
      <w:r w:rsidRPr="0067526B">
        <w:rPr>
          <w:rStyle w:val="keyword"/>
        </w:rPr>
        <w:t>цели моделирования</w:t>
      </w:r>
      <w:r w:rsidRPr="0067526B">
        <w:t xml:space="preserve"> процесса, из той задачи, которая стоит перед исследователем при разработке </w:t>
      </w:r>
      <w:r w:rsidRPr="0067526B">
        <w:rPr>
          <w:rStyle w:val="keyword"/>
        </w:rPr>
        <w:t>модели</w:t>
      </w:r>
      <w:r w:rsidRPr="0067526B">
        <w:t>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В общем виде </w:t>
      </w:r>
      <w:r w:rsidRPr="0067526B">
        <w:rPr>
          <w:i/>
          <w:iCs/>
        </w:rPr>
        <w:t>математической</w:t>
      </w:r>
      <w:r w:rsidRPr="0067526B">
        <w:t xml:space="preserve"> </w:t>
      </w:r>
      <w:r w:rsidRPr="0067526B">
        <w:rPr>
          <w:rStyle w:val="keyword"/>
        </w:rPr>
        <w:t>моделью</w:t>
      </w:r>
      <w:r w:rsidRPr="0067526B">
        <w:t xml:space="preserve"> (математическим описанием) называют совокупность математических уравнений, которые отражают зависимость выходных величин от входных, дополненную ограничениями, накладываемыми на эти величины условиями физической осуществимости, </w:t>
      </w:r>
      <w:r w:rsidRPr="0067526B">
        <w:rPr>
          <w:rStyle w:val="keyword"/>
        </w:rPr>
        <w:t>требованиями безопасности</w:t>
      </w:r>
      <w:r w:rsidRPr="0067526B">
        <w:t xml:space="preserve"> функционирования, уравнениями связи с другими объектами.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Математическое описание, составляющее структуру </w:t>
      </w:r>
      <w:r w:rsidRPr="0067526B">
        <w:rPr>
          <w:rStyle w:val="keyword"/>
        </w:rPr>
        <w:t>модели</w:t>
      </w:r>
      <w:r w:rsidRPr="0067526B">
        <w:t xml:space="preserve">, может быть представлено в виде системы алгебраических и </w:t>
      </w:r>
      <w:r w:rsidRPr="0067526B">
        <w:rPr>
          <w:rStyle w:val="keyword"/>
        </w:rPr>
        <w:t>дифференциальных уравнений</w:t>
      </w:r>
      <w:r w:rsidRPr="0067526B">
        <w:t>, отражающих взаимное влияние различных параметров, причем присутствие в математическом описании уравнений одного вида (например, алгебраических) не исключает возможности наличия уравнений и другого вида (дифференциальных).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Необходимо, чтобы </w:t>
      </w:r>
      <w:r w:rsidRPr="0067526B">
        <w:rPr>
          <w:rStyle w:val="keyword"/>
        </w:rPr>
        <w:t>модель</w:t>
      </w:r>
      <w:r w:rsidRPr="0067526B">
        <w:t xml:space="preserve"> достаточно верно описывала качественно и количественно свойства моделируемого процесса, т. е. она должна быть </w:t>
      </w:r>
      <w:r w:rsidRPr="0067526B">
        <w:rPr>
          <w:rStyle w:val="keyword"/>
        </w:rPr>
        <w:t>адекватна</w:t>
      </w:r>
      <w:r w:rsidRPr="0067526B">
        <w:t xml:space="preserve"> моделируемому процессу. Для проверки </w:t>
      </w:r>
      <w:r w:rsidRPr="0067526B">
        <w:rPr>
          <w:rStyle w:val="keyword"/>
        </w:rPr>
        <w:t>адекватности</w:t>
      </w:r>
      <w:r w:rsidRPr="0067526B">
        <w:t xml:space="preserve"> математической </w:t>
      </w:r>
      <w:r w:rsidRPr="0067526B">
        <w:rPr>
          <w:rStyle w:val="keyword"/>
        </w:rPr>
        <w:t>модели</w:t>
      </w:r>
      <w:r w:rsidRPr="0067526B">
        <w:t xml:space="preserve"> реальному процессу нужно сравнить результаты измерений в ходе процесса с результатами предсказания </w:t>
      </w:r>
      <w:r w:rsidRPr="0067526B">
        <w:rPr>
          <w:rStyle w:val="keyword"/>
        </w:rPr>
        <w:t>модели</w:t>
      </w:r>
      <w:r w:rsidRPr="0067526B">
        <w:t xml:space="preserve"> в идентичных условиях (при определенных значениях параметров).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Конечной целью разработки математических </w:t>
      </w:r>
      <w:r w:rsidRPr="0067526B">
        <w:rPr>
          <w:rStyle w:val="keyword"/>
        </w:rPr>
        <w:t>моделей</w:t>
      </w:r>
      <w:r w:rsidRPr="0067526B">
        <w:t xml:space="preserve"> является </w:t>
      </w:r>
      <w:r w:rsidRPr="0067526B">
        <w:rPr>
          <w:i/>
          <w:iCs/>
        </w:rPr>
        <w:t xml:space="preserve">предсказание </w:t>
      </w:r>
      <w:r w:rsidRPr="0067526B">
        <w:t xml:space="preserve">( </w:t>
      </w:r>
      <w:r w:rsidRPr="0067526B">
        <w:rPr>
          <w:rStyle w:val="keyword"/>
        </w:rPr>
        <w:t>прогнозирование</w:t>
      </w:r>
      <w:r w:rsidRPr="0067526B">
        <w:t xml:space="preserve"> ) результатов проведения </w:t>
      </w:r>
      <w:r w:rsidRPr="0067526B">
        <w:rPr>
          <w:rStyle w:val="keyword"/>
        </w:rPr>
        <w:t>технологического процесса</w:t>
      </w:r>
      <w:r w:rsidRPr="0067526B">
        <w:t xml:space="preserve"> и выработка рекомендаций (или управляющих воздействий) </w:t>
      </w:r>
      <w:r w:rsidRPr="0067526B">
        <w:rPr>
          <w:rStyle w:val="keyword"/>
        </w:rPr>
        <w:t>по</w:t>
      </w:r>
      <w:r w:rsidRPr="0067526B">
        <w:t xml:space="preserve"> возможным воздействиям на его ход.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Математические описания объектов проектирования усложняются и видоизменяются от одного этапа проектирования к другому. Более того, даже на одном этапе может быть использовано несколько разных математических описаний ( </w:t>
      </w:r>
      <w:r w:rsidRPr="0067526B">
        <w:rPr>
          <w:rStyle w:val="keyword"/>
        </w:rPr>
        <w:t>моделей</w:t>
      </w:r>
      <w:r w:rsidRPr="0067526B">
        <w:t xml:space="preserve"> ). Множество математических </w:t>
      </w:r>
      <w:r w:rsidRPr="0067526B">
        <w:rPr>
          <w:rStyle w:val="keyword"/>
        </w:rPr>
        <w:t>моделей</w:t>
      </w:r>
      <w:r w:rsidRPr="0067526B">
        <w:t xml:space="preserve">, применяемых за время всего процесса проектирования, включает </w:t>
      </w:r>
      <w:r w:rsidRPr="0067526B">
        <w:rPr>
          <w:rStyle w:val="keyword"/>
        </w:rPr>
        <w:t>модели</w:t>
      </w:r>
      <w:r w:rsidRPr="0067526B">
        <w:t xml:space="preserve"> различных типов и </w:t>
      </w:r>
      <w:r w:rsidRPr="0067526B">
        <w:rPr>
          <w:rStyle w:val="keyword"/>
        </w:rPr>
        <w:t>по</w:t>
      </w:r>
      <w:r w:rsidRPr="0067526B">
        <w:t xml:space="preserve"> форме, и </w:t>
      </w:r>
      <w:r w:rsidRPr="0067526B">
        <w:rPr>
          <w:rStyle w:val="keyword"/>
        </w:rPr>
        <w:t>по</w:t>
      </w:r>
      <w:r w:rsidRPr="0067526B">
        <w:t xml:space="preserve"> содержанию.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Наиболее простыми математическими </w:t>
      </w:r>
      <w:r w:rsidRPr="0067526B">
        <w:rPr>
          <w:rStyle w:val="keyword"/>
        </w:rPr>
        <w:t>моделями</w:t>
      </w:r>
      <w:r w:rsidRPr="0067526B">
        <w:t xml:space="preserve"> объекта проектирования или управления (прибора, агрегата, цеха т. д.) являются его </w:t>
      </w:r>
      <w:r w:rsidRPr="0067526B">
        <w:rPr>
          <w:i/>
          <w:iCs/>
        </w:rPr>
        <w:t xml:space="preserve">детерминированные </w:t>
      </w:r>
      <w:r w:rsidRPr="0067526B">
        <w:t xml:space="preserve">(точно определенные), </w:t>
      </w:r>
      <w:r w:rsidRPr="0067526B">
        <w:rPr>
          <w:i/>
          <w:iCs/>
        </w:rPr>
        <w:t xml:space="preserve">статистические </w:t>
      </w:r>
      <w:r w:rsidRPr="0067526B">
        <w:t xml:space="preserve">и </w:t>
      </w:r>
      <w:r w:rsidRPr="0067526B">
        <w:rPr>
          <w:i/>
          <w:iCs/>
        </w:rPr>
        <w:t>стационарные</w:t>
      </w:r>
      <w:r w:rsidRPr="0067526B">
        <w:t xml:space="preserve"> </w:t>
      </w:r>
      <w:r w:rsidRPr="0067526B">
        <w:rPr>
          <w:rStyle w:val="keyword"/>
        </w:rPr>
        <w:t>модели</w:t>
      </w:r>
      <w:r w:rsidRPr="0067526B">
        <w:t xml:space="preserve">. Детерминированные </w:t>
      </w:r>
      <w:r w:rsidRPr="0067526B">
        <w:rPr>
          <w:rStyle w:val="keyword"/>
        </w:rPr>
        <w:t>модели</w:t>
      </w:r>
      <w:r w:rsidRPr="0067526B">
        <w:t xml:space="preserve"> не учитывают случайные изменения параметров, статистические - игнорируют переходные процессы (например, вследствие их быстрого протекания), стационарные пренебрегают медленными изменениями характеристик объекта во времени.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Более сложными являются детерминированные динамические </w:t>
      </w:r>
      <w:r w:rsidRPr="0067526B">
        <w:rPr>
          <w:rStyle w:val="keyword"/>
        </w:rPr>
        <w:t>модели</w:t>
      </w:r>
      <w:r w:rsidRPr="0067526B">
        <w:t xml:space="preserve"> объектов управления, отражающие влияние на </w:t>
      </w:r>
      <w:r w:rsidRPr="0067526B">
        <w:rPr>
          <w:rStyle w:val="keyword"/>
        </w:rPr>
        <w:t>объект</w:t>
      </w:r>
      <w:r w:rsidRPr="0067526B">
        <w:t xml:space="preserve"> значений входных воздействий не только в данный момент, но и в прошлые моменты времени.</w:t>
      </w:r>
    </w:p>
    <w:p w:rsidR="00215A47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Еще более сложны статистические и динамические стохастические </w:t>
      </w:r>
      <w:r w:rsidRPr="0067526B">
        <w:rPr>
          <w:rStyle w:val="keyword"/>
        </w:rPr>
        <w:t>модели</w:t>
      </w:r>
      <w:r w:rsidRPr="0067526B">
        <w:t>, когда все процессы в объекте или их часть описываются случайными функциями времени, и для решения задач управления приходится использовать гораздо более сложный математический аппарат теории вероятностей и математической статистики.</w:t>
      </w:r>
    </w:p>
    <w:p w:rsidR="00B00DCF" w:rsidRPr="0067526B" w:rsidRDefault="00B00DCF" w:rsidP="00124D22">
      <w:pPr>
        <w:pStyle w:val="aa"/>
        <w:spacing w:before="0" w:beforeAutospacing="0" w:after="0" w:afterAutospacing="0"/>
        <w:ind w:firstLine="709"/>
      </w:pPr>
    </w:p>
    <w:p w:rsidR="00215A47" w:rsidRDefault="00B00DCF" w:rsidP="00F15706">
      <w:pPr>
        <w:pStyle w:val="aa"/>
        <w:spacing w:before="0" w:beforeAutospacing="0" w:after="0" w:afterAutospacing="0"/>
        <w:ind w:firstLine="709"/>
        <w:rPr>
          <w:b/>
          <w:bCs/>
        </w:rPr>
      </w:pPr>
      <w:r w:rsidRPr="00B00DCF">
        <w:rPr>
          <w:b/>
        </w:rPr>
        <w:lastRenderedPageBreak/>
        <w:t xml:space="preserve">4.3 </w:t>
      </w:r>
      <w:r w:rsidRPr="00B00DCF">
        <w:rPr>
          <w:b/>
          <w:bCs/>
        </w:rPr>
        <w:t>Преобра</w:t>
      </w:r>
      <w:r w:rsidR="00F15706">
        <w:rPr>
          <w:b/>
          <w:bCs/>
        </w:rPr>
        <w:t>зователи постоянного напряжения</w:t>
      </w:r>
    </w:p>
    <w:p w:rsidR="00F15706" w:rsidRPr="00F15706" w:rsidRDefault="00F15706" w:rsidP="00F15706">
      <w:pPr>
        <w:pStyle w:val="aa"/>
        <w:spacing w:before="0" w:beforeAutospacing="0" w:after="0" w:afterAutospacing="0"/>
        <w:ind w:firstLine="709"/>
        <w:rPr>
          <w:b/>
          <w:bCs/>
        </w:rPr>
      </w:pP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Эти </w:t>
      </w:r>
      <w:r w:rsidRPr="0067526B">
        <w:rPr>
          <w:rStyle w:val="keyword"/>
        </w:rPr>
        <w:t>модели</w:t>
      </w:r>
      <w:r w:rsidRPr="0067526B">
        <w:t xml:space="preserve"> связывают все измеряемые показатели </w:t>
      </w:r>
      <w:r w:rsidRPr="0067526B">
        <w:rPr>
          <w:rStyle w:val="keyword"/>
        </w:rPr>
        <w:t>качества</w:t>
      </w:r>
      <w:r w:rsidRPr="0067526B">
        <w:t xml:space="preserve"> выпускаемого изделия (т. е. как количественные, так и качественные его характеристики) с параметрами </w:t>
      </w:r>
      <w:r w:rsidRPr="0067526B">
        <w:rPr>
          <w:rStyle w:val="keyword"/>
        </w:rPr>
        <w:t>технологического процесса</w:t>
      </w:r>
      <w:r w:rsidRPr="0067526B">
        <w:t>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Как уже указывалось выше, особенностью большинства </w:t>
      </w:r>
      <w:r w:rsidRPr="0067526B">
        <w:rPr>
          <w:rStyle w:val="keyword"/>
        </w:rPr>
        <w:t>технологических процессов</w:t>
      </w:r>
      <w:r w:rsidRPr="0067526B">
        <w:t xml:space="preserve"> является их стохастический характер, что определяет выбор вида их математической </w:t>
      </w:r>
      <w:r w:rsidRPr="0067526B">
        <w:rPr>
          <w:rStyle w:val="keyword"/>
        </w:rPr>
        <w:t>модели</w:t>
      </w:r>
      <w:r w:rsidRPr="0067526B">
        <w:t xml:space="preserve">. Наиболее эффективными для решения задач </w:t>
      </w:r>
      <w:r w:rsidRPr="0067526B">
        <w:rPr>
          <w:rStyle w:val="keyword"/>
        </w:rPr>
        <w:t>идентификации</w:t>
      </w:r>
      <w:r w:rsidRPr="0067526B">
        <w:t xml:space="preserve"> и </w:t>
      </w:r>
      <w:r w:rsidRPr="0067526B">
        <w:rPr>
          <w:rStyle w:val="keyword"/>
        </w:rPr>
        <w:t>управления качеством</w:t>
      </w:r>
      <w:r w:rsidRPr="0067526B">
        <w:t xml:space="preserve"> продукции как результата </w:t>
      </w:r>
      <w:r w:rsidRPr="0067526B">
        <w:rPr>
          <w:rStyle w:val="keyword"/>
        </w:rPr>
        <w:t>технологического процесса</w:t>
      </w:r>
      <w:r w:rsidRPr="0067526B">
        <w:t xml:space="preserve"> признаны </w:t>
      </w:r>
      <w:r w:rsidRPr="0067526B">
        <w:rPr>
          <w:rStyle w:val="keyword"/>
        </w:rPr>
        <w:t>статистические методы</w:t>
      </w:r>
      <w:r w:rsidRPr="0067526B">
        <w:t>.</w:t>
      </w:r>
    </w:p>
    <w:p w:rsidR="00215A47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rPr>
          <w:rStyle w:val="keyword"/>
        </w:rPr>
        <w:t>Статистические методы</w:t>
      </w:r>
      <w:r w:rsidRPr="0067526B">
        <w:t xml:space="preserve"> дают возможность не только описать технологические процессы в виде математических формул, которые отражают закономерности, происходящие в каждом из процессов, и взаимосвязи между ними. Эти методы позволяют получать такие важные практические показатели, как </w:t>
      </w:r>
      <w:r w:rsidRPr="0067526B">
        <w:rPr>
          <w:rStyle w:val="keyword"/>
        </w:rPr>
        <w:t>точность</w:t>
      </w:r>
      <w:r w:rsidRPr="0067526B">
        <w:t xml:space="preserve"> результатов каждого из процессов и работы в целом, произвести оценку </w:t>
      </w:r>
      <w:r w:rsidRPr="0067526B">
        <w:rPr>
          <w:rStyle w:val="keyword"/>
        </w:rPr>
        <w:t>качества</w:t>
      </w:r>
      <w:r w:rsidRPr="0067526B">
        <w:t xml:space="preserve"> выпускаемой продукции на каждой стадии обработки, определить уровень наладки, разработать методы контроля и многие другие.</w:t>
      </w:r>
    </w:p>
    <w:p w:rsidR="00F15706" w:rsidRDefault="00F15706" w:rsidP="00124D22">
      <w:pPr>
        <w:pStyle w:val="aa"/>
        <w:spacing w:before="0" w:beforeAutospacing="0" w:after="0" w:afterAutospacing="0"/>
        <w:ind w:firstLine="709"/>
      </w:pPr>
    </w:p>
    <w:p w:rsidR="00F15706" w:rsidRPr="00F15706" w:rsidRDefault="00F15706" w:rsidP="00F15706">
      <w:pPr>
        <w:pStyle w:val="aa"/>
        <w:spacing w:before="0" w:beforeAutospacing="0" w:after="0" w:afterAutospacing="0"/>
        <w:ind w:firstLine="709"/>
        <w:rPr>
          <w:b/>
        </w:rPr>
      </w:pPr>
      <w:r w:rsidRPr="00F15706">
        <w:rPr>
          <w:b/>
        </w:rPr>
        <w:t>4.4 Автономные инверторы.</w:t>
      </w:r>
    </w:p>
    <w:p w:rsidR="00F15706" w:rsidRPr="0067526B" w:rsidRDefault="00F15706" w:rsidP="00124D22">
      <w:pPr>
        <w:pStyle w:val="aa"/>
        <w:spacing w:before="0" w:beforeAutospacing="0" w:after="0" w:afterAutospacing="0"/>
        <w:ind w:firstLine="709"/>
      </w:pP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rPr>
          <w:rStyle w:val="keyword"/>
        </w:rPr>
        <w:t>Анализ</w:t>
      </w:r>
      <w:r w:rsidRPr="0067526B">
        <w:t xml:space="preserve"> статистических формул дает возможность установить наиболее рациональные пути ведения процесса производства, разработать требования (технические условия) на поставляемое сырье и заготовки, правильно выбрать режимы. Математический </w:t>
      </w:r>
      <w:r w:rsidRPr="0067526B">
        <w:rPr>
          <w:rStyle w:val="keyword"/>
        </w:rPr>
        <w:t>анализ</w:t>
      </w:r>
      <w:r w:rsidRPr="0067526B">
        <w:t xml:space="preserve"> закономерностей процессов дает возможность значительно сократить </w:t>
      </w:r>
      <w:r w:rsidRPr="0067526B">
        <w:rPr>
          <w:rStyle w:val="keyword"/>
        </w:rPr>
        <w:t>затраты</w:t>
      </w:r>
      <w:r w:rsidRPr="0067526B">
        <w:t xml:space="preserve"> времени и средств на проведение экспериментальных </w:t>
      </w:r>
      <w:r w:rsidRPr="0067526B">
        <w:rPr>
          <w:rStyle w:val="keyword"/>
        </w:rPr>
        <w:t>работ</w:t>
      </w:r>
      <w:r w:rsidRPr="0067526B">
        <w:t xml:space="preserve">, т. к. основные выводы в результате теоретического анализа позволяют установить главные характеристики технологической линии при изменении отдельных показателей каждого из процессов. Таким образом, </w:t>
      </w:r>
      <w:r w:rsidRPr="0067526B">
        <w:rPr>
          <w:rStyle w:val="keyword"/>
        </w:rPr>
        <w:t>анализ</w:t>
      </w:r>
      <w:r w:rsidRPr="0067526B">
        <w:t xml:space="preserve"> </w:t>
      </w:r>
      <w:r w:rsidRPr="0067526B">
        <w:rPr>
          <w:rStyle w:val="keyword"/>
        </w:rPr>
        <w:t>технологического процесса</w:t>
      </w:r>
      <w:r w:rsidRPr="0067526B">
        <w:t xml:space="preserve"> заключается в том, чтобы установить такие характеристики каждой из операций процесса в целом, чтобы с наименьшими затратами и наибольшей производительностью обеспечить выпуск продукции высокого </w:t>
      </w:r>
      <w:r w:rsidRPr="0067526B">
        <w:rPr>
          <w:rStyle w:val="keyword"/>
        </w:rPr>
        <w:t>качества</w:t>
      </w:r>
      <w:r w:rsidRPr="0067526B">
        <w:t xml:space="preserve">. Для решения этих вопросов широко применяются </w:t>
      </w:r>
      <w:r w:rsidRPr="0067526B">
        <w:rPr>
          <w:rStyle w:val="keyword"/>
        </w:rPr>
        <w:t>статистические методы</w:t>
      </w:r>
      <w:r w:rsidRPr="0067526B">
        <w:t>.</w:t>
      </w:r>
    </w:p>
    <w:p w:rsidR="00215A47" w:rsidRPr="0067526B" w:rsidRDefault="00215A47" w:rsidP="00124D22">
      <w:pPr>
        <w:ind w:firstLine="709"/>
        <w:rPr>
          <w:sz w:val="24"/>
          <w:szCs w:val="24"/>
        </w:rPr>
      </w:pPr>
      <w:bookmarkStart w:id="234" w:name="image.5.1"/>
      <w:bookmarkEnd w:id="234"/>
      <w:r w:rsidRPr="0067526B">
        <w:rPr>
          <w:noProof/>
          <w:color w:val="0000FF"/>
          <w:sz w:val="24"/>
          <w:szCs w:val="24"/>
        </w:rPr>
        <w:drawing>
          <wp:inline distT="0" distB="0" distL="0" distR="0">
            <wp:extent cx="2413907" cy="3620860"/>
            <wp:effectExtent l="19050" t="0" r="5443" b="0"/>
            <wp:docPr id="466" name="Рисунок 466" descr="Блок-схема программы &quot;Построение математической модели и проверка ее на адекватность&quot;">
              <a:hlinkClick xmlns:a="http://schemas.openxmlformats.org/drawingml/2006/main" r:id="rId7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6" descr="Блок-схема программы &quot;Построение математической модели и проверка ее на адекватность&quot;">
                      <a:hlinkClick r:id="rId7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018" cy="3621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A47" w:rsidRDefault="00215A47" w:rsidP="00F15706">
      <w:pPr>
        <w:ind w:firstLine="709"/>
        <w:jc w:val="center"/>
        <w:rPr>
          <w:sz w:val="24"/>
          <w:szCs w:val="24"/>
        </w:rPr>
      </w:pPr>
      <w:r w:rsidRPr="0067526B">
        <w:rPr>
          <w:sz w:val="24"/>
          <w:szCs w:val="24"/>
        </w:rPr>
        <w:br/>
      </w:r>
      <w:r w:rsidRPr="0067526B">
        <w:rPr>
          <w:b/>
          <w:bCs/>
          <w:sz w:val="24"/>
          <w:szCs w:val="24"/>
        </w:rPr>
        <w:t xml:space="preserve"> </w:t>
      </w:r>
      <w:r w:rsidRPr="0067526B">
        <w:rPr>
          <w:sz w:val="24"/>
          <w:szCs w:val="24"/>
        </w:rPr>
        <w:t>Блок-схема программы "Построение математической модели и проверка ее на адекватность"</w:t>
      </w:r>
    </w:p>
    <w:p w:rsidR="00F15706" w:rsidRPr="0067526B" w:rsidRDefault="00F15706" w:rsidP="00F15706">
      <w:pPr>
        <w:ind w:firstLine="709"/>
        <w:jc w:val="center"/>
        <w:rPr>
          <w:sz w:val="24"/>
          <w:szCs w:val="24"/>
        </w:rPr>
      </w:pP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lastRenderedPageBreak/>
        <w:t xml:space="preserve">На </w:t>
      </w:r>
      <w:hyperlink r:id="rId81" w:anchor="image.5.1" w:history="1">
        <w:r w:rsidRPr="0067526B">
          <w:rPr>
            <w:rStyle w:val="af"/>
          </w:rPr>
          <w:t>рис. 5.1</w:t>
        </w:r>
      </w:hyperlink>
      <w:r w:rsidRPr="0067526B">
        <w:t xml:space="preserve"> приведена </w:t>
      </w:r>
      <w:r w:rsidRPr="0067526B">
        <w:rPr>
          <w:rStyle w:val="keyword"/>
        </w:rPr>
        <w:t>блок-схема</w:t>
      </w:r>
      <w:r w:rsidRPr="0067526B">
        <w:t xml:space="preserve"> алгоритма построения математических </w:t>
      </w:r>
      <w:r w:rsidRPr="0067526B">
        <w:rPr>
          <w:rStyle w:val="keyword"/>
        </w:rPr>
        <w:t>моделей</w:t>
      </w:r>
      <w:r w:rsidRPr="0067526B">
        <w:t>. Структура уравнения регрессии задается априори, например, для простого случая:</w:t>
      </w:r>
    </w:p>
    <w:p w:rsidR="00215A47" w:rsidRPr="0067526B" w:rsidRDefault="00215A47" w:rsidP="00124D22">
      <w:pPr>
        <w:ind w:firstLine="709"/>
        <w:rPr>
          <w:sz w:val="24"/>
          <w:szCs w:val="24"/>
        </w:rPr>
      </w:pPr>
      <w:r w:rsidRPr="0067526B">
        <w:rPr>
          <w:noProof/>
          <w:sz w:val="24"/>
          <w:szCs w:val="24"/>
        </w:rPr>
        <w:drawing>
          <wp:inline distT="0" distB="0" distL="0" distR="0">
            <wp:extent cx="2580005" cy="184785"/>
            <wp:effectExtent l="19050" t="0" r="0" b="0"/>
            <wp:docPr id="467" name="Рисунок 467" descr="y= в_{0} + в_{1}x_{1} + в_{2}x_{2} + в_{3}x_{3}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7" descr="y= в_{0} + в_{1}x_{1} + в_{2}x_{2} + в_{3}x_{3},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0005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где </w:t>
      </w:r>
      <w:r w:rsidRPr="0067526B">
        <w:rPr>
          <w:noProof/>
        </w:rPr>
        <w:drawing>
          <wp:inline distT="0" distB="0" distL="0" distR="0">
            <wp:extent cx="120015" cy="163195"/>
            <wp:effectExtent l="19050" t="0" r="0" b="0"/>
            <wp:docPr id="468" name="Рисунок 468" descr="у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8" descr="у 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" cy="163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- выходная величина (показатель </w:t>
      </w:r>
      <w:r w:rsidRPr="0067526B">
        <w:rPr>
          <w:rStyle w:val="keyword"/>
        </w:rPr>
        <w:t>качества</w:t>
      </w:r>
      <w:r w:rsidRPr="0067526B">
        <w:t xml:space="preserve"> );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rPr>
          <w:noProof/>
        </w:rPr>
        <w:drawing>
          <wp:inline distT="0" distB="0" distL="0" distR="0">
            <wp:extent cx="217805" cy="152400"/>
            <wp:effectExtent l="19050" t="0" r="0" b="0"/>
            <wp:docPr id="469" name="Рисунок 469" descr="x_{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9" descr="x_{1}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, </w:t>
      </w:r>
      <w:r w:rsidRPr="0067526B">
        <w:rPr>
          <w:noProof/>
        </w:rPr>
        <w:drawing>
          <wp:inline distT="0" distB="0" distL="0" distR="0">
            <wp:extent cx="217805" cy="152400"/>
            <wp:effectExtent l="19050" t="0" r="0" b="0"/>
            <wp:docPr id="470" name="Рисунок 470" descr="x_{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0" descr="x_{2}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, </w:t>
      </w:r>
      <w:r w:rsidRPr="0067526B">
        <w:rPr>
          <w:noProof/>
        </w:rPr>
        <w:drawing>
          <wp:inline distT="0" distB="0" distL="0" distR="0">
            <wp:extent cx="217805" cy="152400"/>
            <wp:effectExtent l="19050" t="0" r="0" b="0"/>
            <wp:docPr id="471" name="Рисунок 471" descr="x_{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1" descr="x_{3}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>- входные величины (измеряемые параметры процесса);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rPr>
          <w:noProof/>
        </w:rPr>
        <w:drawing>
          <wp:inline distT="0" distB="0" distL="0" distR="0">
            <wp:extent cx="196215" cy="152400"/>
            <wp:effectExtent l="19050" t="0" r="0" b="0"/>
            <wp:docPr id="472" name="Рисунок 472" descr="в_{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2" descr="в_{0}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, </w:t>
      </w:r>
      <w:r w:rsidRPr="0067526B">
        <w:rPr>
          <w:noProof/>
        </w:rPr>
        <w:drawing>
          <wp:inline distT="0" distB="0" distL="0" distR="0">
            <wp:extent cx="196215" cy="152400"/>
            <wp:effectExtent l="19050" t="0" r="0" b="0"/>
            <wp:docPr id="473" name="Рисунок 473" descr="в_{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3" descr="в_{1}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, </w:t>
      </w:r>
      <w:r w:rsidRPr="0067526B">
        <w:rPr>
          <w:noProof/>
        </w:rPr>
        <w:drawing>
          <wp:inline distT="0" distB="0" distL="0" distR="0">
            <wp:extent cx="196215" cy="152400"/>
            <wp:effectExtent l="19050" t="0" r="0" b="0"/>
            <wp:docPr id="474" name="Рисунок 474" descr="в_{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4" descr="в_{2}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, </w:t>
      </w:r>
      <w:r w:rsidRPr="0067526B">
        <w:rPr>
          <w:noProof/>
        </w:rPr>
        <w:drawing>
          <wp:inline distT="0" distB="0" distL="0" distR="0">
            <wp:extent cx="196215" cy="152400"/>
            <wp:effectExtent l="19050" t="0" r="0" b="0"/>
            <wp:docPr id="475" name="Рисунок 475" descr="в_{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5" descr="в_{3}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- </w:t>
      </w:r>
      <w:r w:rsidRPr="0067526B">
        <w:rPr>
          <w:rStyle w:val="keyword"/>
        </w:rPr>
        <w:t>коэффициенты</w:t>
      </w:r>
      <w:r w:rsidRPr="0067526B">
        <w:t xml:space="preserve"> уравнений регрессии, определяемые из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>экспериментов</w:t>
      </w:r>
    </w:p>
    <w:p w:rsidR="00215A47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Количество слагаемых зависит от числа </w:t>
      </w:r>
      <w:r w:rsidRPr="0067526B">
        <w:rPr>
          <w:rStyle w:val="keyword"/>
        </w:rPr>
        <w:t>входных параметров</w:t>
      </w:r>
      <w:r w:rsidRPr="0067526B">
        <w:t xml:space="preserve">, количество уравнений - от числа выходных показателей </w:t>
      </w:r>
      <w:r w:rsidRPr="0067526B">
        <w:rPr>
          <w:rStyle w:val="keyword"/>
        </w:rPr>
        <w:t>качества</w:t>
      </w:r>
      <w:r w:rsidRPr="0067526B">
        <w:t>.</w:t>
      </w:r>
    </w:p>
    <w:p w:rsidR="00F15706" w:rsidRDefault="00F15706" w:rsidP="00124D22">
      <w:pPr>
        <w:pStyle w:val="aa"/>
        <w:spacing w:before="0" w:beforeAutospacing="0" w:after="0" w:afterAutospacing="0"/>
        <w:ind w:firstLine="709"/>
      </w:pPr>
    </w:p>
    <w:p w:rsidR="00F15706" w:rsidRPr="00F15706" w:rsidRDefault="00F15706" w:rsidP="00124D22">
      <w:pPr>
        <w:pStyle w:val="aa"/>
        <w:spacing w:before="0" w:beforeAutospacing="0" w:after="0" w:afterAutospacing="0"/>
        <w:ind w:firstLine="709"/>
        <w:rPr>
          <w:b/>
        </w:rPr>
      </w:pPr>
      <w:r w:rsidRPr="00F15706">
        <w:rPr>
          <w:b/>
        </w:rPr>
        <w:t xml:space="preserve">4.5 Математическое описание и модели машины постоянного тока в пакете </w:t>
      </w:r>
      <w:r w:rsidRPr="00F15706">
        <w:rPr>
          <w:b/>
          <w:lang w:val="en-US"/>
        </w:rPr>
        <w:t>SimPowerSystem</w:t>
      </w:r>
      <w:r w:rsidRPr="00F15706">
        <w:rPr>
          <w:b/>
        </w:rPr>
        <w:t>.</w:t>
      </w:r>
    </w:p>
    <w:p w:rsidR="00F15706" w:rsidRPr="0067526B" w:rsidRDefault="00F15706" w:rsidP="00124D22">
      <w:pPr>
        <w:pStyle w:val="aa"/>
        <w:spacing w:before="0" w:beforeAutospacing="0" w:after="0" w:afterAutospacing="0"/>
        <w:ind w:firstLine="709"/>
      </w:pP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>Рассмотрим блок-схему алгоритма.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Блок 1. Ввод исходных данных - параметров </w:t>
      </w:r>
      <w:r w:rsidRPr="0067526B">
        <w:rPr>
          <w:rStyle w:val="keyword"/>
        </w:rPr>
        <w:t>технологического процесса</w:t>
      </w:r>
      <w:r w:rsidRPr="0067526B">
        <w:t xml:space="preserve"> </w:t>
      </w:r>
      <w:r w:rsidRPr="0067526B">
        <w:rPr>
          <w:noProof/>
        </w:rPr>
        <w:drawing>
          <wp:inline distT="0" distB="0" distL="0" distR="0">
            <wp:extent cx="207010" cy="184785"/>
            <wp:effectExtent l="19050" t="0" r="0" b="0"/>
            <wp:docPr id="476" name="Рисунок 476" descr="х_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6" descr="х_j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, признаков </w:t>
      </w:r>
      <w:r w:rsidRPr="0067526B">
        <w:rPr>
          <w:rStyle w:val="keyword"/>
        </w:rPr>
        <w:t>качества</w:t>
      </w:r>
      <w:r w:rsidRPr="0067526B">
        <w:t xml:space="preserve"> готовой продукции </w:t>
      </w:r>
      <w:r w:rsidRPr="0067526B">
        <w:rPr>
          <w:noProof/>
        </w:rPr>
        <w:drawing>
          <wp:inline distT="0" distB="0" distL="0" distR="0">
            <wp:extent cx="163195" cy="163195"/>
            <wp:effectExtent l="0" t="0" r="8255" b="0"/>
            <wp:docPr id="477" name="Рисунок 477" descr="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7" descr="y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" cy="163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, </w:t>
      </w:r>
      <w:r w:rsidRPr="0067526B">
        <w:rPr>
          <w:rStyle w:val="keyword"/>
        </w:rPr>
        <w:t>объем выборки</w:t>
      </w:r>
      <w:r w:rsidRPr="0067526B">
        <w:t xml:space="preserve">, критерий Стьюдента - для определении значимости </w:t>
      </w:r>
      <w:r w:rsidRPr="0067526B">
        <w:rPr>
          <w:rStyle w:val="keyword"/>
        </w:rPr>
        <w:t>коэффициентов регрессии</w:t>
      </w:r>
      <w:r w:rsidRPr="0067526B">
        <w:t xml:space="preserve">, и критерий Фишера - для оценки </w:t>
      </w:r>
      <w:r w:rsidRPr="0067526B">
        <w:rPr>
          <w:rStyle w:val="keyword"/>
        </w:rPr>
        <w:t>адекватности</w:t>
      </w:r>
      <w:r w:rsidRPr="0067526B">
        <w:t xml:space="preserve"> построенной математической </w:t>
      </w:r>
      <w:r w:rsidRPr="0067526B">
        <w:rPr>
          <w:rStyle w:val="keyword"/>
        </w:rPr>
        <w:t>модели</w:t>
      </w:r>
      <w:r w:rsidRPr="0067526B">
        <w:t xml:space="preserve">. Критерии определяются </w:t>
      </w:r>
      <w:r w:rsidRPr="0067526B">
        <w:rPr>
          <w:rStyle w:val="keyword"/>
        </w:rPr>
        <w:t>по</w:t>
      </w:r>
      <w:r w:rsidRPr="0067526B">
        <w:t xml:space="preserve"> соответствующим таблицам, в зависимости от </w:t>
      </w:r>
      <w:r w:rsidRPr="0067526B">
        <w:rPr>
          <w:rStyle w:val="keyword"/>
        </w:rPr>
        <w:t>доверительной вероятности</w:t>
      </w:r>
      <w:r w:rsidRPr="0067526B">
        <w:t xml:space="preserve"> и объема выборки. Осуществляется проверка данных и, при необходимости, корректировка.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Блок 2. </w:t>
      </w:r>
      <w:r w:rsidRPr="0067526B">
        <w:rPr>
          <w:rStyle w:val="keyword"/>
        </w:rPr>
        <w:t>Вычисление</w:t>
      </w:r>
      <w:r w:rsidRPr="0067526B">
        <w:t xml:space="preserve"> оценок статистических характеристик: </w:t>
      </w:r>
      <w:r w:rsidRPr="0067526B">
        <w:rPr>
          <w:rStyle w:val="keyword"/>
        </w:rPr>
        <w:t>математического ожидания</w:t>
      </w:r>
      <w:r w:rsidRPr="0067526B">
        <w:t xml:space="preserve">, </w:t>
      </w:r>
      <w:r w:rsidRPr="0067526B">
        <w:rPr>
          <w:rStyle w:val="keyword"/>
        </w:rPr>
        <w:t>дисперсии</w:t>
      </w:r>
      <w:r w:rsidRPr="0067526B">
        <w:t xml:space="preserve">, среднеквадратического отклонения, центрированных </w:t>
      </w:r>
      <w:r w:rsidRPr="0067526B">
        <w:rPr>
          <w:rStyle w:val="keyword"/>
        </w:rPr>
        <w:t>случайных величин</w:t>
      </w:r>
      <w:r w:rsidRPr="0067526B">
        <w:t>. Речь идет об оценках потому, что они рассчитываются для ограниченной выборки, взятой из всей генеральной совокупности, а результаты распространяются на всю генеральную совокупность.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>Блок 3. Промежуточные расчеты.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Блок 4. Для определения коэффициентов уравнения (уравнений) регрессии рассчитываются </w:t>
      </w:r>
      <w:r w:rsidRPr="0067526B">
        <w:rPr>
          <w:rStyle w:val="keyword"/>
        </w:rPr>
        <w:t>определители системы</w:t>
      </w:r>
      <w:r w:rsidRPr="0067526B">
        <w:t>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Блок 5. </w:t>
      </w:r>
      <w:r w:rsidRPr="0067526B">
        <w:rPr>
          <w:rStyle w:val="keyword"/>
        </w:rPr>
        <w:t>Вычисление</w:t>
      </w:r>
      <w:r w:rsidRPr="0067526B">
        <w:t xml:space="preserve"> коэффициентов уравнения (уравнений) регрессии.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>Блок 6. Установление счетчика коэффициентов.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Блок 7. В цикле осуществляется проверка коэффициентов на </w:t>
      </w:r>
      <w:r w:rsidRPr="0067526B">
        <w:rPr>
          <w:rStyle w:val="keyword"/>
        </w:rPr>
        <w:t>значимость</w:t>
      </w:r>
      <w:r w:rsidRPr="0067526B">
        <w:t xml:space="preserve"> </w:t>
      </w:r>
      <w:r w:rsidRPr="0067526B">
        <w:rPr>
          <w:rStyle w:val="keyword"/>
        </w:rPr>
        <w:t>по</w:t>
      </w:r>
      <w:r w:rsidRPr="0067526B">
        <w:t xml:space="preserve"> критерию Стьюдента: если соответствующий коэффициент больше критерия Стьюдента, то он признается значимым и оставляется в уравнении.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>Блок 8. В случае если коэффициент меньше критерия Стьюдента, то он исключается из уравнения, производится переход на блок 4, в котором происходит перерасчет определителей, уже без исключенного коэффициента.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Блоки 9-10 обеспечивают рассмотрение в цикле всех коэффициентов. После их рассмотрения получаем окончательное уравнение регрессии, которое необходимо далее проверить на </w:t>
      </w:r>
      <w:r w:rsidRPr="0067526B">
        <w:rPr>
          <w:rStyle w:val="keyword"/>
        </w:rPr>
        <w:t>адекватность</w:t>
      </w:r>
      <w:r w:rsidRPr="0067526B">
        <w:t>. Для этого служит блок 11.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Блок 11. Расчет </w:t>
      </w:r>
      <w:r w:rsidRPr="0067526B">
        <w:rPr>
          <w:rStyle w:val="keyword"/>
        </w:rPr>
        <w:t>дисперсии</w:t>
      </w:r>
      <w:r w:rsidRPr="0067526B">
        <w:t xml:space="preserve"> </w:t>
      </w:r>
      <w:r w:rsidRPr="0067526B">
        <w:rPr>
          <w:rStyle w:val="keyword"/>
        </w:rPr>
        <w:t>адекватности</w:t>
      </w:r>
      <w:r w:rsidRPr="0067526B">
        <w:t xml:space="preserve"> для расчета критерия Фишера.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Блок 12. Расчет критерия Фишера для полученной </w:t>
      </w:r>
      <w:r w:rsidRPr="0067526B">
        <w:rPr>
          <w:rStyle w:val="keyword"/>
        </w:rPr>
        <w:t>модели</w:t>
      </w:r>
      <w:r w:rsidRPr="0067526B">
        <w:t xml:space="preserve"> ( </w:t>
      </w:r>
      <w:r w:rsidRPr="0067526B">
        <w:rPr>
          <w:rStyle w:val="keyword"/>
        </w:rPr>
        <w:t>моделей</w:t>
      </w:r>
      <w:r w:rsidRPr="0067526B">
        <w:t xml:space="preserve"> ).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Блок 13. Осуществляется сравнение рассчитанного значения критерия Фишера с табличным его значением. Если расчетное </w:t>
      </w:r>
      <w:r w:rsidRPr="0067526B">
        <w:rPr>
          <w:rStyle w:val="keyword"/>
        </w:rPr>
        <w:t>значение</w:t>
      </w:r>
      <w:r w:rsidRPr="0067526B">
        <w:t xml:space="preserve"> меньше табличного, то </w:t>
      </w:r>
      <w:r w:rsidRPr="0067526B">
        <w:rPr>
          <w:rStyle w:val="keyword"/>
        </w:rPr>
        <w:t>модель</w:t>
      </w:r>
      <w:r w:rsidRPr="0067526B">
        <w:t xml:space="preserve"> признается адекватной, и ее можно использовать для </w:t>
      </w:r>
      <w:r w:rsidRPr="0067526B">
        <w:rPr>
          <w:rStyle w:val="keyword"/>
        </w:rPr>
        <w:t>прогнозирования</w:t>
      </w:r>
      <w:r w:rsidRPr="0067526B">
        <w:t xml:space="preserve"> </w:t>
      </w:r>
      <w:r w:rsidRPr="0067526B">
        <w:rPr>
          <w:rStyle w:val="keyword"/>
        </w:rPr>
        <w:t>качества</w:t>
      </w:r>
      <w:r w:rsidRPr="0067526B">
        <w:t xml:space="preserve"> производимой продукции.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В случае получения неадекватной математической </w:t>
      </w:r>
      <w:r w:rsidRPr="0067526B">
        <w:rPr>
          <w:rStyle w:val="keyword"/>
        </w:rPr>
        <w:t>модели</w:t>
      </w:r>
      <w:r w:rsidRPr="0067526B">
        <w:t xml:space="preserve"> следует переходить к нелинейной </w:t>
      </w:r>
      <w:r w:rsidRPr="0067526B">
        <w:rPr>
          <w:rStyle w:val="keyword"/>
        </w:rPr>
        <w:t>модели</w:t>
      </w:r>
      <w:r w:rsidRPr="0067526B">
        <w:t>, т. е. вводить квадратичные члены и эффекты взаимодействия, например, для приведенного выше простого уравнения добавятся такие члены:</w:t>
      </w:r>
    </w:p>
    <w:p w:rsidR="00215A47" w:rsidRPr="0067526B" w:rsidRDefault="00215A47" w:rsidP="00124D22">
      <w:pPr>
        <w:ind w:firstLine="709"/>
        <w:rPr>
          <w:sz w:val="24"/>
          <w:szCs w:val="24"/>
        </w:rPr>
      </w:pPr>
      <w:r w:rsidRPr="0067526B">
        <w:rPr>
          <w:noProof/>
          <w:sz w:val="24"/>
          <w:szCs w:val="24"/>
        </w:rPr>
        <w:drawing>
          <wp:inline distT="0" distB="0" distL="0" distR="0">
            <wp:extent cx="6563995" cy="260985"/>
            <wp:effectExtent l="19050" t="0" r="0" b="0"/>
            <wp:docPr id="478" name="Рисунок 478" descr="у = в_{0} + в_{1}x_{1} + в_{2}x_{2} + в_{3}x_{3} + в_{11}x_{1}^2 + в_{22}x_{2}^2 + в_{33}x_{3}^2 + в_{12}x_{1}x_{2 }+ в_{13}x_{1}x_{3} + в_{23}x_{2}x_{3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8" descr="у = в_{0} + в_{1}x_{1} + в_{2}x_{2} + в_{3}x_{3} + в_{11}x_{1}^2 + в_{22}x_{2}^2 + в_{33}x_{3}^2 + в_{12}x_{1}x_{2 }+ в_{13}x_{1}x_{3} + в_{23}x_{2}x_{3}."/>
                    <pic:cNvPicPr>
                      <a:picLocks noChangeAspect="1" noChangeArrowheads="1"/>
                    </pic:cNvPicPr>
                  </pic:nvPicPr>
                  <pic:blipFill>
                    <a:blip r:embed="rId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3995" cy="26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A47" w:rsidRDefault="00215A47" w:rsidP="00124D22">
      <w:pPr>
        <w:ind w:firstLine="709"/>
        <w:rPr>
          <w:b/>
          <w:sz w:val="24"/>
          <w:szCs w:val="24"/>
        </w:rPr>
      </w:pPr>
    </w:p>
    <w:p w:rsidR="00084E95" w:rsidRDefault="00084E95" w:rsidP="00124D22">
      <w:pPr>
        <w:ind w:firstLine="709"/>
        <w:rPr>
          <w:b/>
          <w:sz w:val="24"/>
          <w:szCs w:val="24"/>
        </w:rPr>
      </w:pPr>
    </w:p>
    <w:p w:rsidR="00084E95" w:rsidRDefault="00084E95" w:rsidP="00084E95">
      <w:pPr>
        <w:pStyle w:val="aa"/>
        <w:spacing w:before="0" w:beforeAutospacing="0" w:after="0" w:afterAutospacing="0"/>
        <w:ind w:firstLine="709"/>
        <w:rPr>
          <w:b/>
        </w:rPr>
      </w:pPr>
      <w:r w:rsidRPr="006371FA">
        <w:rPr>
          <w:b/>
        </w:rPr>
        <w:lastRenderedPageBreak/>
        <w:t>Рекомендуемая литература:</w:t>
      </w:r>
    </w:p>
    <w:p w:rsidR="00084E95" w:rsidRPr="006371FA" w:rsidRDefault="00084E95" w:rsidP="00084E95">
      <w:pPr>
        <w:pStyle w:val="aa"/>
        <w:spacing w:before="0" w:beforeAutospacing="0" w:after="0" w:afterAutospacing="0"/>
        <w:ind w:firstLine="709"/>
      </w:pPr>
      <w:r w:rsidRPr="006371FA">
        <w:t>1. Воскобоев, В.Ф. Надёжность технических систем и техногенный риск. Ч. I. Надёжность технических систем / В.Ф. Воскобоев. – М. : ООО ИД «Альянс», 2008 ; ООО Изд-во «Путь», 2008. – 200 с.</w:t>
      </w:r>
    </w:p>
    <w:p w:rsidR="00084E95" w:rsidRPr="006371FA" w:rsidRDefault="00084E95" w:rsidP="00084E95">
      <w:pPr>
        <w:pStyle w:val="aa"/>
        <w:spacing w:before="0" w:beforeAutospacing="0" w:after="0" w:afterAutospacing="0"/>
        <w:ind w:firstLine="709"/>
      </w:pPr>
      <w:r w:rsidRPr="006371FA">
        <w:t>2. Ветошкин, А.Г. Надёжность технических систем и техногенный риск / А.Г. Ветошкин. – Пенза : Изд-во ПГУАиС, 2013.</w:t>
      </w:r>
    </w:p>
    <w:p w:rsidR="00084E95" w:rsidRPr="006371FA" w:rsidRDefault="00084E95" w:rsidP="00084E95">
      <w:pPr>
        <w:pStyle w:val="aa"/>
        <w:spacing w:before="0" w:beforeAutospacing="0" w:after="0" w:afterAutospacing="0"/>
        <w:ind w:firstLine="709"/>
      </w:pPr>
      <w:r w:rsidRPr="006371FA">
        <w:t>3. В. С. Малкин «Надежность технических систем и техногенный риск» Издательство: Феникс, 2010 г.</w:t>
      </w:r>
    </w:p>
    <w:p w:rsidR="00084E95" w:rsidRPr="006371FA" w:rsidRDefault="00084E95" w:rsidP="00084E95">
      <w:pPr>
        <w:pStyle w:val="aa"/>
        <w:spacing w:before="0" w:beforeAutospacing="0" w:after="0" w:afterAutospacing="0"/>
        <w:ind w:firstLine="709"/>
      </w:pPr>
      <w:r w:rsidRPr="006371FA">
        <w:t>4. Никитин Ю.Р. Диагностирование мехатронных систем [Электронный ресурс]: - Саратов: Вузовское образование, 2013. – 116 с.</w:t>
      </w:r>
    </w:p>
    <w:p w:rsidR="00084E95" w:rsidRDefault="00084E95" w:rsidP="00124D22">
      <w:pPr>
        <w:ind w:firstLine="709"/>
        <w:rPr>
          <w:b/>
          <w:sz w:val="24"/>
          <w:szCs w:val="24"/>
        </w:rPr>
      </w:pPr>
    </w:p>
    <w:p w:rsidR="00084E95" w:rsidRDefault="00084E95" w:rsidP="00124D22">
      <w:pPr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Контрольные вопросы:</w:t>
      </w:r>
    </w:p>
    <w:p w:rsidR="00084E95" w:rsidRPr="00B00DCF" w:rsidRDefault="00084E95" w:rsidP="00084E95">
      <w:pPr>
        <w:pStyle w:val="aa"/>
        <w:spacing w:before="0" w:beforeAutospacing="0" w:after="0" w:afterAutospacing="0"/>
        <w:ind w:firstLine="709"/>
      </w:pPr>
      <w:r w:rsidRPr="00B00DCF">
        <w:t xml:space="preserve">1. </w:t>
      </w:r>
      <w:r w:rsidR="00C729D0">
        <w:t>Объясните принцип действия с</w:t>
      </w:r>
      <w:r w:rsidRPr="00B00DCF">
        <w:t>иловы</w:t>
      </w:r>
      <w:r w:rsidR="00C729D0">
        <w:t>х полупроводниковых преобразователей</w:t>
      </w:r>
      <w:r w:rsidRPr="00B00DCF">
        <w:t>.</w:t>
      </w:r>
    </w:p>
    <w:p w:rsidR="00084E95" w:rsidRPr="00B00DCF" w:rsidRDefault="00084E95" w:rsidP="00084E95">
      <w:pPr>
        <w:pStyle w:val="aa"/>
        <w:spacing w:before="0" w:beforeAutospacing="0" w:after="0" w:afterAutospacing="0"/>
        <w:ind w:firstLine="709"/>
      </w:pPr>
      <w:r w:rsidRPr="00B00DCF">
        <w:t xml:space="preserve">2. </w:t>
      </w:r>
      <w:r w:rsidR="00C729D0">
        <w:t>Перечислите о</w:t>
      </w:r>
      <w:r w:rsidRPr="00B00DCF">
        <w:rPr>
          <w:bCs/>
        </w:rPr>
        <w:t>сновные характеристики</w:t>
      </w:r>
      <w:r w:rsidRPr="00B00DCF">
        <w:t xml:space="preserve"> устройств силовой электроники.</w:t>
      </w:r>
    </w:p>
    <w:p w:rsidR="00084E95" w:rsidRPr="00B00DCF" w:rsidRDefault="00084E95" w:rsidP="00084E95">
      <w:pPr>
        <w:pStyle w:val="aa"/>
        <w:spacing w:before="0" w:beforeAutospacing="0" w:after="0" w:afterAutospacing="0"/>
        <w:ind w:firstLine="709"/>
        <w:rPr>
          <w:bCs/>
        </w:rPr>
      </w:pPr>
      <w:r w:rsidRPr="00B00DCF">
        <w:t xml:space="preserve">3. </w:t>
      </w:r>
      <w:r w:rsidR="00C729D0">
        <w:t>Для чего необходимы п</w:t>
      </w:r>
      <w:r w:rsidRPr="00B00DCF">
        <w:rPr>
          <w:bCs/>
        </w:rPr>
        <w:t>реобразователи постоянного напряжения.</w:t>
      </w:r>
    </w:p>
    <w:p w:rsidR="00084E95" w:rsidRPr="00B00DCF" w:rsidRDefault="00084E95" w:rsidP="00084E95">
      <w:pPr>
        <w:pStyle w:val="aa"/>
        <w:spacing w:before="0" w:beforeAutospacing="0" w:after="0" w:afterAutospacing="0"/>
        <w:ind w:firstLine="709"/>
      </w:pPr>
      <w:r w:rsidRPr="00B00DCF">
        <w:rPr>
          <w:bCs/>
        </w:rPr>
        <w:t>4.</w:t>
      </w:r>
      <w:r w:rsidRPr="00B00DCF">
        <w:t xml:space="preserve"> </w:t>
      </w:r>
      <w:r w:rsidR="00C729D0">
        <w:t>Устройство автономного инвертора</w:t>
      </w:r>
      <w:r w:rsidRPr="00B00DCF">
        <w:t>.</w:t>
      </w:r>
    </w:p>
    <w:p w:rsidR="00084E95" w:rsidRPr="00084E95" w:rsidRDefault="00084E95" w:rsidP="00C729D0">
      <w:pPr>
        <w:pStyle w:val="aa"/>
        <w:spacing w:before="0" w:beforeAutospacing="0" w:after="0" w:afterAutospacing="0"/>
        <w:ind w:firstLine="709"/>
      </w:pPr>
      <w:r w:rsidRPr="00B00DCF">
        <w:t xml:space="preserve">5. </w:t>
      </w:r>
      <w:r w:rsidR="00C729D0">
        <w:t>Что такое схема замещения, схемы замещения в</w:t>
      </w:r>
      <w:r w:rsidRPr="00B00DCF">
        <w:t xml:space="preserve"> </w:t>
      </w:r>
      <w:r w:rsidRPr="00B00DCF">
        <w:rPr>
          <w:lang w:val="en-US"/>
        </w:rPr>
        <w:t>SimPowerSystem</w:t>
      </w:r>
      <w:r w:rsidRPr="00B00DCF">
        <w:t>.</w:t>
      </w:r>
    </w:p>
    <w:p w:rsidR="00084E95" w:rsidRPr="00084E95" w:rsidRDefault="00084E95" w:rsidP="00124D22">
      <w:pPr>
        <w:ind w:firstLine="709"/>
        <w:rPr>
          <w:sz w:val="24"/>
          <w:szCs w:val="24"/>
        </w:rPr>
      </w:pPr>
    </w:p>
    <w:p w:rsidR="00F15706" w:rsidRPr="00F15706" w:rsidRDefault="00F15706" w:rsidP="00F15706">
      <w:pPr>
        <w:pStyle w:val="20"/>
        <w:spacing w:before="0" w:after="0"/>
        <w:ind w:firstLine="709"/>
        <w:rPr>
          <w:rFonts w:ascii="Times New Roman" w:hAnsi="Times New Roman"/>
          <w:i w:val="0"/>
          <w:sz w:val="24"/>
          <w:szCs w:val="24"/>
        </w:rPr>
      </w:pPr>
      <w:r w:rsidRPr="00F15706">
        <w:rPr>
          <w:rFonts w:ascii="Times New Roman" w:hAnsi="Times New Roman"/>
          <w:i w:val="0"/>
          <w:sz w:val="24"/>
          <w:szCs w:val="24"/>
        </w:rPr>
        <w:t xml:space="preserve">Лекция </w:t>
      </w:r>
      <w:r>
        <w:rPr>
          <w:rFonts w:ascii="Times New Roman" w:hAnsi="Times New Roman"/>
          <w:i w:val="0"/>
          <w:sz w:val="24"/>
          <w:szCs w:val="24"/>
        </w:rPr>
        <w:t>5</w:t>
      </w:r>
      <w:r w:rsidRPr="00F15706">
        <w:rPr>
          <w:rFonts w:ascii="Times New Roman" w:hAnsi="Times New Roman"/>
          <w:i w:val="0"/>
          <w:sz w:val="24"/>
          <w:szCs w:val="24"/>
        </w:rPr>
        <w:t>. Исследование трехфазной асинхронной машины с фазным ротором. Исследование трехфазной асинхронной машины с короткозамкнутым ротором при питании от однофазной сети.</w:t>
      </w:r>
    </w:p>
    <w:p w:rsidR="00F15706" w:rsidRPr="00F15706" w:rsidRDefault="00F15706" w:rsidP="00F15706">
      <w:pPr>
        <w:pStyle w:val="10"/>
        <w:spacing w:before="0" w:after="0"/>
        <w:rPr>
          <w:rFonts w:ascii="Times New Roman" w:hAnsi="Times New Roman"/>
          <w:sz w:val="24"/>
          <w:szCs w:val="24"/>
        </w:rPr>
      </w:pPr>
    </w:p>
    <w:p w:rsidR="00F15706" w:rsidRPr="0067526B" w:rsidRDefault="00F15706" w:rsidP="00F15706">
      <w:pPr>
        <w:pStyle w:val="aa"/>
        <w:spacing w:before="0" w:beforeAutospacing="0" w:after="0" w:afterAutospacing="0"/>
        <w:ind w:firstLine="709"/>
      </w:pPr>
      <w:r w:rsidRPr="00084E95">
        <w:rPr>
          <w:b/>
        </w:rPr>
        <w:t>Цель:</w:t>
      </w:r>
      <w:r w:rsidRPr="00F15706">
        <w:t xml:space="preserve"> </w:t>
      </w:r>
      <w:r w:rsidRPr="0067526B">
        <w:t xml:space="preserve">показать необходимость и важность роли решения задачи </w:t>
      </w:r>
      <w:r w:rsidRPr="0067526B">
        <w:rPr>
          <w:rStyle w:val="keyword"/>
        </w:rPr>
        <w:t>оптимизации</w:t>
      </w:r>
      <w:r w:rsidRPr="0067526B">
        <w:t xml:space="preserve"> в управлении производством и качеством промышленной продукции.</w:t>
      </w:r>
    </w:p>
    <w:p w:rsidR="00F15706" w:rsidRPr="00F15706" w:rsidRDefault="00F15706" w:rsidP="00F15706">
      <w:pPr>
        <w:pStyle w:val="10"/>
        <w:rPr>
          <w:b w:val="0"/>
          <w:sz w:val="24"/>
          <w:szCs w:val="24"/>
        </w:rPr>
      </w:pPr>
    </w:p>
    <w:p w:rsidR="00F15706" w:rsidRDefault="00F15706" w:rsidP="00F15706">
      <w:pPr>
        <w:ind w:firstLine="709"/>
        <w:rPr>
          <w:b/>
          <w:sz w:val="24"/>
          <w:szCs w:val="24"/>
        </w:rPr>
      </w:pPr>
      <w:r w:rsidRPr="00F15706">
        <w:rPr>
          <w:b/>
          <w:sz w:val="24"/>
          <w:szCs w:val="24"/>
        </w:rPr>
        <w:t xml:space="preserve">План: </w:t>
      </w:r>
    </w:p>
    <w:p w:rsidR="00F15706" w:rsidRDefault="00F15706" w:rsidP="00F15706">
      <w:pPr>
        <w:ind w:firstLine="709"/>
        <w:rPr>
          <w:sz w:val="24"/>
          <w:szCs w:val="24"/>
        </w:rPr>
      </w:pPr>
      <w:r>
        <w:rPr>
          <w:sz w:val="24"/>
          <w:szCs w:val="24"/>
        </w:rPr>
        <w:t>1. Трехфазная асинхронная машина</w:t>
      </w:r>
      <w:r w:rsidRPr="00F15706">
        <w:rPr>
          <w:sz w:val="24"/>
          <w:szCs w:val="24"/>
        </w:rPr>
        <w:t xml:space="preserve"> с фазным ротором</w:t>
      </w:r>
      <w:r>
        <w:rPr>
          <w:sz w:val="24"/>
          <w:szCs w:val="24"/>
        </w:rPr>
        <w:t>.</w:t>
      </w:r>
    </w:p>
    <w:p w:rsidR="00F15706" w:rsidRDefault="00F15706" w:rsidP="00F15706">
      <w:pPr>
        <w:ind w:firstLine="709"/>
        <w:rPr>
          <w:sz w:val="24"/>
          <w:szCs w:val="24"/>
        </w:rPr>
      </w:pPr>
      <w:r>
        <w:rPr>
          <w:sz w:val="24"/>
          <w:szCs w:val="24"/>
        </w:rPr>
        <w:t>2. Трехфазная асинхронная машина</w:t>
      </w:r>
      <w:r w:rsidRPr="00F15706">
        <w:rPr>
          <w:sz w:val="24"/>
          <w:szCs w:val="24"/>
        </w:rPr>
        <w:t xml:space="preserve"> с короткозамкнутым ротором</w:t>
      </w:r>
      <w:r>
        <w:rPr>
          <w:sz w:val="24"/>
          <w:szCs w:val="24"/>
        </w:rPr>
        <w:t>.</w:t>
      </w:r>
    </w:p>
    <w:p w:rsidR="00F15706" w:rsidRDefault="00F15706" w:rsidP="00F15706">
      <w:pPr>
        <w:ind w:firstLine="709"/>
        <w:rPr>
          <w:sz w:val="24"/>
          <w:szCs w:val="24"/>
        </w:rPr>
      </w:pPr>
      <w:r>
        <w:rPr>
          <w:sz w:val="24"/>
          <w:szCs w:val="24"/>
        </w:rPr>
        <w:t>3. Трехфазная магнитоэлектрическая синхронная машина.</w:t>
      </w:r>
    </w:p>
    <w:p w:rsidR="00084E95" w:rsidRDefault="00F15706" w:rsidP="00F15706">
      <w:pPr>
        <w:ind w:firstLine="709"/>
        <w:rPr>
          <w:sz w:val="24"/>
          <w:szCs w:val="24"/>
        </w:rPr>
      </w:pPr>
      <w:r>
        <w:rPr>
          <w:sz w:val="24"/>
          <w:szCs w:val="24"/>
        </w:rPr>
        <w:t>4. Синхронный</w:t>
      </w:r>
      <w:r w:rsidRPr="00F15706">
        <w:rPr>
          <w:sz w:val="24"/>
          <w:szCs w:val="24"/>
        </w:rPr>
        <w:t xml:space="preserve"> генератор</w:t>
      </w:r>
    </w:p>
    <w:p w:rsidR="00F15706" w:rsidRPr="00F15706" w:rsidRDefault="00084E95" w:rsidP="00F15706">
      <w:pPr>
        <w:ind w:firstLine="709"/>
        <w:rPr>
          <w:sz w:val="24"/>
          <w:szCs w:val="24"/>
        </w:rPr>
      </w:pPr>
      <w:r>
        <w:rPr>
          <w:sz w:val="24"/>
          <w:szCs w:val="24"/>
        </w:rPr>
        <w:t>5. Машина</w:t>
      </w:r>
      <w:r w:rsidRPr="00084E95">
        <w:rPr>
          <w:sz w:val="24"/>
          <w:szCs w:val="24"/>
        </w:rPr>
        <w:t xml:space="preserve"> постоянного тока с независимым возбуждением.</w:t>
      </w:r>
    </w:p>
    <w:p w:rsidR="00F15706" w:rsidRPr="00F15706" w:rsidRDefault="00F15706" w:rsidP="00F15706">
      <w:pPr>
        <w:ind w:firstLine="709"/>
        <w:rPr>
          <w:b/>
          <w:sz w:val="24"/>
          <w:szCs w:val="24"/>
        </w:rPr>
      </w:pPr>
    </w:p>
    <w:p w:rsidR="00215A47" w:rsidRPr="0067526B" w:rsidRDefault="00084E95" w:rsidP="00F15706">
      <w:pPr>
        <w:pStyle w:val="30"/>
        <w:spacing w:before="0"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 </w:t>
      </w:r>
      <w:r w:rsidRPr="00084E95">
        <w:rPr>
          <w:rFonts w:ascii="Times New Roman" w:hAnsi="Times New Roman"/>
          <w:sz w:val="24"/>
          <w:szCs w:val="24"/>
        </w:rPr>
        <w:t>Трехфазная асин</w:t>
      </w:r>
      <w:r>
        <w:rPr>
          <w:rFonts w:ascii="Times New Roman" w:hAnsi="Times New Roman"/>
          <w:sz w:val="24"/>
          <w:szCs w:val="24"/>
        </w:rPr>
        <w:t>хронная машина с фазным ротором</w:t>
      </w:r>
    </w:p>
    <w:p w:rsidR="00F15706" w:rsidRDefault="00F15706" w:rsidP="00F15706">
      <w:pPr>
        <w:pStyle w:val="aa"/>
        <w:spacing w:before="0" w:beforeAutospacing="0" w:after="0" w:afterAutospacing="0"/>
        <w:ind w:firstLine="709"/>
      </w:pPr>
    </w:p>
    <w:p w:rsidR="00215A47" w:rsidRPr="0067526B" w:rsidRDefault="00215A47" w:rsidP="00F15706">
      <w:pPr>
        <w:pStyle w:val="aa"/>
        <w:spacing w:before="0" w:beforeAutospacing="0" w:after="0" w:afterAutospacing="0"/>
        <w:ind w:firstLine="709"/>
      </w:pPr>
      <w:r w:rsidRPr="0067526B">
        <w:t xml:space="preserve">Проектирование системы и управление </w:t>
      </w:r>
      <w:r w:rsidRPr="0067526B">
        <w:rPr>
          <w:rStyle w:val="keyword"/>
        </w:rPr>
        <w:t>технологическим процессом</w:t>
      </w:r>
      <w:r w:rsidRPr="0067526B">
        <w:t xml:space="preserve"> ее изготовления - сложные и трудно формализуемые процедуры, объединяющие такие важные </w:t>
      </w:r>
      <w:r w:rsidRPr="0067526B">
        <w:rPr>
          <w:rStyle w:val="keyword"/>
        </w:rPr>
        <w:t>операции</w:t>
      </w:r>
      <w:r w:rsidRPr="0067526B">
        <w:t xml:space="preserve">, как синтез структуры, выбор параметров элементов, </w:t>
      </w:r>
      <w:r w:rsidRPr="0067526B">
        <w:rPr>
          <w:rStyle w:val="keyword"/>
        </w:rPr>
        <w:t>анализ</w:t>
      </w:r>
      <w:r w:rsidRPr="0067526B">
        <w:t xml:space="preserve"> и принятие решений, выбор модели и разработка алгоритмов оперативного управления </w:t>
      </w:r>
      <w:r w:rsidRPr="0067526B">
        <w:rPr>
          <w:rStyle w:val="keyword"/>
        </w:rPr>
        <w:t>технологическим процессом</w:t>
      </w:r>
      <w:r w:rsidRPr="0067526B">
        <w:t>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На первых порах автоматизации проектирования промышленных изделий стремились к созданию оптимальной системы: задача проектирования считалась успешно решенной, если удавалось спроектировать строго допустимую систему. Однако в связи с постоянно возрастающими требованиями к самим изделиям, к их стоимости и времени изготовления появилась необходимость решения таких задач: уменьшить </w:t>
      </w:r>
      <w:r w:rsidRPr="0067526B">
        <w:rPr>
          <w:rStyle w:val="keyword"/>
        </w:rPr>
        <w:t>по</w:t>
      </w:r>
      <w:r w:rsidRPr="0067526B">
        <w:t xml:space="preserve"> сравнению с запланированной </w:t>
      </w:r>
      <w:r w:rsidRPr="0067526B">
        <w:rPr>
          <w:rStyle w:val="keyword"/>
        </w:rPr>
        <w:t>стоимость</w:t>
      </w:r>
      <w:r w:rsidRPr="0067526B">
        <w:t xml:space="preserve"> системы, время ее разработки и др. Следовательно, стало необходимым не просто удовлетворение исходным требованиям, предъявляемым к </w:t>
      </w:r>
      <w:r w:rsidRPr="0067526B">
        <w:rPr>
          <w:rStyle w:val="keyword"/>
        </w:rPr>
        <w:t>показателям качества</w:t>
      </w:r>
      <w:r w:rsidRPr="0067526B">
        <w:t xml:space="preserve"> системы, но и перевыполнение этих требований.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При этом </w:t>
      </w:r>
      <w:r w:rsidRPr="0067526B">
        <w:rPr>
          <w:rStyle w:val="keyword"/>
        </w:rPr>
        <w:t>показателем качества</w:t>
      </w:r>
      <w:r w:rsidRPr="0067526B">
        <w:t xml:space="preserve"> </w:t>
      </w:r>
      <w:r w:rsidRPr="0067526B">
        <w:rPr>
          <w:noProof/>
        </w:rPr>
        <w:drawing>
          <wp:inline distT="0" distB="0" distL="0" distR="0">
            <wp:extent cx="1545590" cy="250190"/>
            <wp:effectExtent l="0" t="0" r="0" b="0"/>
            <wp:docPr id="492" name="Рисунок 492" descr="p_{i} (i = 1,2,…,l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2" descr="p_{i} (i = 1,2,…,l)"/>
                    <pic:cNvPicPr>
                      <a:picLocks noChangeAspect="1" noChangeArrowheads="1"/>
                    </pic:cNvPicPr>
                  </pic:nvPicPr>
                  <pic:blipFill>
                    <a:blip r:embed="rId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системы является такая числовая характеристика, которая связана с ее качеством строго монотонной зависимостью: чем больше (чем меньше) величина </w:t>
      </w:r>
      <w:r w:rsidRPr="0067526B">
        <w:rPr>
          <w:noProof/>
        </w:rPr>
        <w:drawing>
          <wp:inline distT="0" distB="0" distL="0" distR="0">
            <wp:extent cx="207010" cy="163195"/>
            <wp:effectExtent l="19050" t="0" r="0" b="0"/>
            <wp:docPr id="493" name="Рисунок 493" descr="p_{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3" descr="p_{i}"/>
                    <pic:cNvPicPr>
                      <a:picLocks noChangeAspect="1" noChangeArrowheads="1"/>
                    </pic:cNvPicPr>
                  </pic:nvPicPr>
                  <pic:blipFill>
                    <a:blip r:embed="rId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163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>, тем лучше система при прочих равных условиях.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lastRenderedPageBreak/>
        <w:t xml:space="preserve">При решении вопроса о том, может ли тот или иной </w:t>
      </w:r>
      <w:r w:rsidRPr="0067526B">
        <w:rPr>
          <w:rStyle w:val="keyword"/>
        </w:rPr>
        <w:t>параметр</w:t>
      </w:r>
      <w:r w:rsidRPr="0067526B">
        <w:t xml:space="preserve"> являться </w:t>
      </w:r>
      <w:r w:rsidRPr="0067526B">
        <w:rPr>
          <w:rStyle w:val="keyword"/>
        </w:rPr>
        <w:t>показателем качества</w:t>
      </w:r>
      <w:r w:rsidRPr="0067526B">
        <w:t xml:space="preserve"> </w:t>
      </w:r>
      <w:r w:rsidRPr="0067526B">
        <w:rPr>
          <w:noProof/>
        </w:rPr>
        <w:drawing>
          <wp:inline distT="0" distB="0" distL="0" distR="0">
            <wp:extent cx="217805" cy="184785"/>
            <wp:effectExtent l="19050" t="0" r="0" b="0"/>
            <wp:docPr id="494" name="Рисунок 494" descr="p_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" descr="p_j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5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, влияние этого показателя на качество системы должно рассматриваться при прочих равных условиях, например, при сохранении неизменных значений всех остальных признаков. Иначе даже в отношении столь бесспорного показателя, как </w:t>
      </w:r>
      <w:r w:rsidRPr="0067526B">
        <w:rPr>
          <w:rStyle w:val="keyword"/>
        </w:rPr>
        <w:t>стоимость</w:t>
      </w:r>
      <w:r w:rsidRPr="0067526B">
        <w:t xml:space="preserve">, нельзя было бы утверждать, что "чем меньше </w:t>
      </w:r>
      <w:r w:rsidRPr="0067526B">
        <w:rPr>
          <w:rStyle w:val="keyword"/>
        </w:rPr>
        <w:t>стоимость</w:t>
      </w:r>
      <w:r w:rsidRPr="0067526B">
        <w:t>, тем лучше система", т. к. при уменьшении стоимости могут уменьшаться какие-либо важнейшие признаки качества.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Учитывая изложенное, совокупность всех исходных данных, которые имеются к началу </w:t>
      </w:r>
      <w:r w:rsidRPr="0067526B">
        <w:rPr>
          <w:rStyle w:val="keyword"/>
        </w:rPr>
        <w:t>оптимизации</w:t>
      </w:r>
      <w:r w:rsidRPr="0067526B">
        <w:t xml:space="preserve"> проектирования, можно разбить на </w:t>
      </w:r>
      <w:r w:rsidRPr="0067526B">
        <w:rPr>
          <w:rStyle w:val="keyword"/>
        </w:rPr>
        <w:t>подгруппы</w:t>
      </w:r>
      <w:r w:rsidRPr="0067526B">
        <w:t>.</w:t>
      </w:r>
    </w:p>
    <w:p w:rsidR="00215A47" w:rsidRPr="0067526B" w:rsidRDefault="00215A47" w:rsidP="00124D22">
      <w:pPr>
        <w:widowControl/>
        <w:numPr>
          <w:ilvl w:val="0"/>
          <w:numId w:val="27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>Совокупность условий работы системы.</w:t>
      </w:r>
    </w:p>
    <w:p w:rsidR="00215A47" w:rsidRPr="0067526B" w:rsidRDefault="00215A47" w:rsidP="00124D22">
      <w:pPr>
        <w:widowControl/>
        <w:numPr>
          <w:ilvl w:val="0"/>
          <w:numId w:val="27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>Совокупность ограничений на структуру и параметры проектируемой системы.</w:t>
      </w:r>
    </w:p>
    <w:p w:rsidR="00215A47" w:rsidRPr="0067526B" w:rsidRDefault="00215A47" w:rsidP="00124D22">
      <w:pPr>
        <w:widowControl/>
        <w:numPr>
          <w:ilvl w:val="0"/>
          <w:numId w:val="27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 xml:space="preserve">Совокупность </w:t>
      </w:r>
      <w:r w:rsidRPr="0067526B">
        <w:rPr>
          <w:noProof/>
          <w:sz w:val="24"/>
          <w:szCs w:val="24"/>
        </w:rPr>
        <w:drawing>
          <wp:inline distT="0" distB="0" distL="0" distR="0">
            <wp:extent cx="1752600" cy="260985"/>
            <wp:effectExtent l="19050" t="0" r="0" b="0"/>
            <wp:docPr id="495" name="Рисунок 495" descr="\overline{P} = f(p_{1}, p_{2},..., p_{l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" descr="\overline{P} = f(p_{1}, p_{2},..., p_{l})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6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rPr>
          <w:rStyle w:val="keyword"/>
          <w:sz w:val="24"/>
          <w:szCs w:val="24"/>
        </w:rPr>
        <w:t>показателей качества</w:t>
      </w:r>
      <w:r w:rsidRPr="0067526B">
        <w:rPr>
          <w:sz w:val="24"/>
          <w:szCs w:val="24"/>
        </w:rPr>
        <w:t xml:space="preserve"> системы.</w:t>
      </w:r>
    </w:p>
    <w:p w:rsidR="00215A47" w:rsidRPr="0067526B" w:rsidRDefault="00215A47" w:rsidP="00124D22">
      <w:pPr>
        <w:widowControl/>
        <w:numPr>
          <w:ilvl w:val="0"/>
          <w:numId w:val="27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 xml:space="preserve">Совокупность ограничений, накладываемых на </w:t>
      </w:r>
      <w:r w:rsidRPr="0067526B">
        <w:rPr>
          <w:rStyle w:val="keyword"/>
          <w:sz w:val="24"/>
          <w:szCs w:val="24"/>
        </w:rPr>
        <w:t>показатели качества</w:t>
      </w:r>
      <w:r w:rsidRPr="0067526B">
        <w:rPr>
          <w:sz w:val="24"/>
          <w:szCs w:val="24"/>
        </w:rPr>
        <w:t>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К условиям работы относятся характеристики полезных сообщений и сигналов, характеристики помех, </w:t>
      </w:r>
      <w:r w:rsidRPr="0067526B">
        <w:rPr>
          <w:rStyle w:val="keyword"/>
        </w:rPr>
        <w:t>диапазон</w:t>
      </w:r>
      <w:r w:rsidRPr="0067526B">
        <w:t xml:space="preserve"> рабочих температур, давления, влажности и т. д.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Ограничения, накладываемые на структуру и параметры системы, зависят от решаемой задачи и могут варьироваться от достаточно слабых (система должна быть линейной, стационарной и т. д.) до весьма жестких, когда четко задается </w:t>
      </w:r>
      <w:r w:rsidRPr="0067526B">
        <w:rPr>
          <w:rStyle w:val="keyword"/>
        </w:rPr>
        <w:t>принципиальная схема</w:t>
      </w:r>
      <w:r w:rsidRPr="0067526B">
        <w:t>, а в процессе проектирования варьируются только ее параметры заданной схемы.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rPr>
          <w:rStyle w:val="keyword"/>
        </w:rPr>
        <w:t>Ограничения на параметры</w:t>
      </w:r>
      <w:r w:rsidRPr="0067526B">
        <w:t xml:space="preserve"> могут быть типа равенств: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65"/>
        <w:gridCol w:w="595"/>
      </w:tblGrid>
      <w:tr w:rsidR="00215A47" w:rsidRPr="0067526B" w:rsidTr="00215A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rPr>
                <w:sz w:val="24"/>
                <w:szCs w:val="24"/>
              </w:rPr>
            </w:pPr>
            <w:r w:rsidRPr="0067526B">
              <w:rPr>
                <w:noProof/>
                <w:sz w:val="24"/>
                <w:szCs w:val="24"/>
              </w:rPr>
              <w:drawing>
                <wp:inline distT="0" distB="0" distL="0" distR="0">
                  <wp:extent cx="794385" cy="163195"/>
                  <wp:effectExtent l="19050" t="0" r="5715" b="0"/>
                  <wp:docPr id="496" name="Рисунок 496" descr="x_{i} = x_{i0}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6" descr="x_{i} = x_{i0}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163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jc w:val="right"/>
              <w:rPr>
                <w:sz w:val="24"/>
                <w:szCs w:val="24"/>
              </w:rPr>
            </w:pPr>
            <w:r w:rsidRPr="0067526B">
              <w:rPr>
                <w:sz w:val="24"/>
                <w:szCs w:val="24"/>
              </w:rPr>
              <w:t xml:space="preserve">( 6.1) </w:t>
            </w:r>
          </w:p>
        </w:tc>
      </w:tr>
    </w:tbl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либо типа </w:t>
      </w:r>
      <w:r w:rsidRPr="0067526B">
        <w:rPr>
          <w:rStyle w:val="keyword"/>
        </w:rPr>
        <w:t>неравенств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65"/>
        <w:gridCol w:w="595"/>
      </w:tblGrid>
      <w:tr w:rsidR="00215A47" w:rsidRPr="0067526B" w:rsidTr="00215A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rPr>
                <w:sz w:val="24"/>
                <w:szCs w:val="24"/>
              </w:rPr>
            </w:pPr>
            <w:r w:rsidRPr="0067526B">
              <w:rPr>
                <w:noProof/>
                <w:sz w:val="24"/>
                <w:szCs w:val="24"/>
              </w:rPr>
              <w:drawing>
                <wp:inline distT="0" distB="0" distL="0" distR="0">
                  <wp:extent cx="2699385" cy="207010"/>
                  <wp:effectExtent l="19050" t="0" r="5715" b="0"/>
                  <wp:docPr id="497" name="Рисунок 497" descr="x_{нi} \le x_{i} \le x_{вi}, i= 1,2,…,n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7" descr="x_{нi} \le x_{i} \le x_{вi}, i= 1,2,…,n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9385" cy="207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jc w:val="right"/>
              <w:rPr>
                <w:sz w:val="24"/>
                <w:szCs w:val="24"/>
              </w:rPr>
            </w:pPr>
            <w:r w:rsidRPr="0067526B">
              <w:rPr>
                <w:sz w:val="24"/>
                <w:szCs w:val="24"/>
              </w:rPr>
              <w:t xml:space="preserve">( 6.2) </w:t>
            </w:r>
          </w:p>
        </w:tc>
      </w:tr>
    </w:tbl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Данные ограничения относятся к прямым ограничениям. Такие ограничения появляются объективно при проектировании технических объектов и вытекают из физической и технологической реализуемости параметров элементов, ограниченности ресурсов и т. д. При постановке задач </w:t>
      </w:r>
      <w:r w:rsidRPr="0067526B">
        <w:rPr>
          <w:rStyle w:val="keyword"/>
        </w:rPr>
        <w:t>оптимизации</w:t>
      </w:r>
      <w:r w:rsidRPr="0067526B">
        <w:t xml:space="preserve"> учет ограничений бывает иногда принципиально необходим.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В процессе проектирования системы необходимо учитывать совокупность </w:t>
      </w:r>
      <w:r w:rsidRPr="0067526B">
        <w:rPr>
          <w:rStyle w:val="keyword"/>
        </w:rPr>
        <w:t>показателей качества</w:t>
      </w:r>
      <w:r w:rsidRPr="0067526B">
        <w:t xml:space="preserve"> </w:t>
      </w:r>
      <w:r w:rsidRPr="0067526B">
        <w:rPr>
          <w:noProof/>
        </w:rPr>
        <w:drawing>
          <wp:inline distT="0" distB="0" distL="0" distR="0">
            <wp:extent cx="1752600" cy="260985"/>
            <wp:effectExtent l="19050" t="0" r="0" b="0"/>
            <wp:docPr id="498" name="Рисунок 498" descr="\overline{P }= f(p_{1}, p_{2},..., p_{l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" descr="\overline{P }= f(p_{1}, p_{2},..., p_{l})"/>
                    <pic:cNvPicPr>
                      <a:picLocks noChangeAspect="1" noChangeArrowheads="1"/>
                    </pic:cNvPicPr>
                  </pic:nvPicPr>
                  <pic:blipFill>
                    <a:blip r:embed="rId1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6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. При формулировке исходных данных определяется лишь состав этой совокупности, т. е. указывается, что именно следует понимать под </w:t>
      </w:r>
      <w:r w:rsidRPr="0067526B">
        <w:rPr>
          <w:noProof/>
        </w:rPr>
        <w:drawing>
          <wp:inline distT="0" distB="0" distL="0" distR="0">
            <wp:extent cx="859790" cy="163195"/>
            <wp:effectExtent l="19050" t="0" r="0" b="0"/>
            <wp:docPr id="499" name="Рисунок 499" descr="p_{1}, p_{2},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" descr="p_{1}, p_{2},…"/>
                    <pic:cNvPicPr>
                      <a:picLocks noChangeAspect="1" noChangeArrowheads="1"/>
                    </pic:cNvPicPr>
                  </pic:nvPicPr>
                  <pic:blipFill>
                    <a:blip r:embed="rId1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163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и т. д.; численные же значения составляющих вектора </w:t>
      </w:r>
      <w:r w:rsidRPr="0067526B">
        <w:rPr>
          <w:noProof/>
        </w:rPr>
        <w:drawing>
          <wp:inline distT="0" distB="0" distL="0" distR="0">
            <wp:extent cx="196215" cy="207010"/>
            <wp:effectExtent l="19050" t="0" r="0" b="0"/>
            <wp:docPr id="500" name="Рисунок 500" descr="\overline{P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0" descr="\overline{P}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>зависят от структуры и параметров системы и в процессе синтеза варьируются.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На </w:t>
      </w:r>
      <w:r w:rsidRPr="0067526B">
        <w:rPr>
          <w:rStyle w:val="keyword"/>
        </w:rPr>
        <w:t>показатели качества</w:t>
      </w:r>
      <w:r w:rsidRPr="0067526B">
        <w:t xml:space="preserve"> также обычно накладываются ограничения, которые представляют собой, как правило, условия, при которых значения </w:t>
      </w:r>
      <w:r w:rsidRPr="0067526B">
        <w:rPr>
          <w:rStyle w:val="keyword"/>
        </w:rPr>
        <w:t>выходных параметров</w:t>
      </w:r>
      <w:r w:rsidRPr="0067526B">
        <w:t xml:space="preserve"> ( </w:t>
      </w:r>
      <w:r w:rsidRPr="0067526B">
        <w:rPr>
          <w:rStyle w:val="keyword"/>
        </w:rPr>
        <w:t>показателей качества</w:t>
      </w:r>
      <w:r w:rsidRPr="0067526B">
        <w:t xml:space="preserve"> ) соответствуют области работоспособности. Такие ограничения называют функциональными ограничениями. Они тоже могут быть типа равенств: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49"/>
        <w:gridCol w:w="595"/>
      </w:tblGrid>
      <w:tr w:rsidR="00215A47" w:rsidRPr="0067526B" w:rsidTr="00215A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rPr>
                <w:sz w:val="24"/>
                <w:szCs w:val="24"/>
              </w:rPr>
            </w:pPr>
            <w:r w:rsidRPr="0067526B">
              <w:rPr>
                <w:noProof/>
                <w:sz w:val="24"/>
                <w:szCs w:val="24"/>
              </w:rPr>
              <w:drawing>
                <wp:inline distT="0" distB="0" distL="0" distR="0">
                  <wp:extent cx="935990" cy="250190"/>
                  <wp:effectExtent l="0" t="0" r="0" b="0"/>
                  <wp:docPr id="501" name="Рисунок 501" descr="\phi(P) = 0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1" descr="\phi(P) = 0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5990" cy="250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jc w:val="right"/>
              <w:rPr>
                <w:sz w:val="24"/>
                <w:szCs w:val="24"/>
              </w:rPr>
            </w:pPr>
            <w:r w:rsidRPr="0067526B">
              <w:rPr>
                <w:sz w:val="24"/>
                <w:szCs w:val="24"/>
              </w:rPr>
              <w:t xml:space="preserve">( 6.3) </w:t>
            </w:r>
          </w:p>
        </w:tc>
      </w:tr>
    </w:tbl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либо типа </w:t>
      </w:r>
      <w:r w:rsidRPr="0067526B">
        <w:rPr>
          <w:rStyle w:val="keyword"/>
        </w:rPr>
        <w:t>неравенств</w:t>
      </w:r>
      <w:r w:rsidRPr="0067526B"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85"/>
        <w:gridCol w:w="595"/>
      </w:tblGrid>
      <w:tr w:rsidR="00215A47" w:rsidRPr="0067526B" w:rsidTr="00215A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rPr>
                <w:sz w:val="24"/>
                <w:szCs w:val="24"/>
              </w:rPr>
            </w:pPr>
            <w:r w:rsidRPr="0067526B">
              <w:rPr>
                <w:noProof/>
                <w:sz w:val="24"/>
                <w:szCs w:val="24"/>
              </w:rPr>
              <w:drawing>
                <wp:inline distT="0" distB="0" distL="0" distR="0">
                  <wp:extent cx="1654810" cy="250190"/>
                  <wp:effectExtent l="0" t="0" r="2540" b="0"/>
                  <wp:docPr id="502" name="Рисунок 502" descr="q(P) &lt; 0 \\&#10;q(P) &gt; 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2" descr="q(P) &lt; 0 \\&#10;q(P) &gt; 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4810" cy="250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jc w:val="right"/>
              <w:rPr>
                <w:sz w:val="24"/>
                <w:szCs w:val="24"/>
              </w:rPr>
            </w:pPr>
            <w:r w:rsidRPr="0067526B">
              <w:rPr>
                <w:sz w:val="24"/>
                <w:szCs w:val="24"/>
              </w:rPr>
              <w:t xml:space="preserve">( 6.4) </w:t>
            </w:r>
          </w:p>
        </w:tc>
      </w:tr>
    </w:tbl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Прямые и функциональные ограничения формируют </w:t>
      </w:r>
      <w:r w:rsidRPr="0067526B">
        <w:rPr>
          <w:rStyle w:val="keyword"/>
        </w:rPr>
        <w:t>допустимую область поиска</w:t>
      </w:r>
      <w:r w:rsidRPr="0067526B">
        <w:t>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Система (вариант построения системы), удовлетворяющая совокупности условий и ограничений, которые задаются в качестве исходных данных, называется </w:t>
      </w:r>
      <w:r w:rsidRPr="0067526B">
        <w:rPr>
          <w:i/>
          <w:iCs/>
        </w:rPr>
        <w:t>допустимой</w:t>
      </w:r>
      <w:r w:rsidRPr="0067526B">
        <w:t>. В общем случае может существовать не одна, а некоторое множество допустимых систем.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Из всех допустимых необходимо выбрать </w:t>
      </w:r>
      <w:r w:rsidRPr="0067526B">
        <w:rPr>
          <w:i/>
          <w:iCs/>
        </w:rPr>
        <w:t xml:space="preserve">оптимальную </w:t>
      </w:r>
      <w:r w:rsidRPr="0067526B">
        <w:t xml:space="preserve">(наилучшую) систему, которая обладает наилучшим (в заранее установленном смысле) значением вектора </w:t>
      </w:r>
      <w:r w:rsidRPr="0067526B">
        <w:rPr>
          <w:noProof/>
        </w:rPr>
        <w:drawing>
          <wp:inline distT="0" distB="0" distL="0" distR="0">
            <wp:extent cx="196215" cy="173990"/>
            <wp:effectExtent l="19050" t="0" r="0" b="0"/>
            <wp:docPr id="503" name="Рисунок 503" descr="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3" descr="P"/>
                    <pic:cNvPicPr>
                      <a:picLocks noChangeAspect="1" noChangeArrowheads="1"/>
                    </pic:cNvPicPr>
                  </pic:nvPicPr>
                  <pic:blipFill>
                    <a:blip r:embed="rId1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rPr>
          <w:rStyle w:val="keyword"/>
        </w:rPr>
        <w:lastRenderedPageBreak/>
        <w:t>показателей качества</w:t>
      </w:r>
      <w:r w:rsidRPr="0067526B">
        <w:t xml:space="preserve">. Следовательно, для выбора оптимальной системы должен быть предварительно выбран (обоснован) </w:t>
      </w:r>
      <w:r w:rsidRPr="0067526B">
        <w:rPr>
          <w:rStyle w:val="keyword"/>
        </w:rPr>
        <w:t>критерий оптимальности</w:t>
      </w:r>
      <w:r w:rsidRPr="0067526B">
        <w:t xml:space="preserve"> (его иначе называют критерием предпочтения). Критерий предпочтения представляет собой правило, на основании которого одно </w:t>
      </w:r>
      <w:r w:rsidRPr="0067526B">
        <w:rPr>
          <w:rStyle w:val="keyword"/>
        </w:rPr>
        <w:t>значение</w:t>
      </w:r>
      <w:r w:rsidRPr="0067526B">
        <w:t xml:space="preserve"> вектора </w:t>
      </w:r>
      <w:r w:rsidRPr="0067526B">
        <w:rPr>
          <w:noProof/>
        </w:rPr>
        <w:drawing>
          <wp:inline distT="0" distB="0" distL="0" distR="0">
            <wp:extent cx="196215" cy="173990"/>
            <wp:effectExtent l="19050" t="0" r="0" b="0"/>
            <wp:docPr id="504" name="Рисунок 504" descr="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4" descr="P"/>
                    <pic:cNvPicPr>
                      <a:picLocks noChangeAspect="1" noChangeArrowheads="1"/>
                    </pic:cNvPicPr>
                  </pic:nvPicPr>
                  <pic:blipFill>
                    <a:blip r:embed="rId1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>следует считать лучшим (или худшим) другого его значения.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Следовательно, решение задач </w:t>
      </w:r>
      <w:r w:rsidRPr="0067526B">
        <w:rPr>
          <w:rStyle w:val="keyword"/>
        </w:rPr>
        <w:t>оптимизации</w:t>
      </w:r>
      <w:r w:rsidRPr="0067526B">
        <w:t xml:space="preserve"> является одной из важнейших проблем. </w:t>
      </w:r>
      <w:r w:rsidRPr="0067526B">
        <w:rPr>
          <w:rStyle w:val="keyword"/>
        </w:rPr>
        <w:t>Оптимизация</w:t>
      </w:r>
      <w:r w:rsidRPr="0067526B">
        <w:t xml:space="preserve"> включает в себя как </w:t>
      </w:r>
      <w:r w:rsidRPr="0067526B">
        <w:rPr>
          <w:rStyle w:val="keyword"/>
        </w:rPr>
        <w:t>оптимизацию</w:t>
      </w:r>
      <w:r w:rsidRPr="0067526B">
        <w:t xml:space="preserve"> собственно разрабатываемой системы, так и </w:t>
      </w:r>
      <w:r w:rsidRPr="0067526B">
        <w:rPr>
          <w:rStyle w:val="keyword"/>
        </w:rPr>
        <w:t>оптимизацию</w:t>
      </w:r>
      <w:r w:rsidRPr="0067526B">
        <w:t xml:space="preserve"> </w:t>
      </w:r>
      <w:r w:rsidRPr="0067526B">
        <w:rPr>
          <w:rStyle w:val="keyword"/>
        </w:rPr>
        <w:t>технологического процесса</w:t>
      </w:r>
      <w:r w:rsidRPr="0067526B">
        <w:t xml:space="preserve"> ее изготовления. Обе эти стороны </w:t>
      </w:r>
      <w:r w:rsidRPr="0067526B">
        <w:rPr>
          <w:rStyle w:val="keyword"/>
        </w:rPr>
        <w:t>оптимизации</w:t>
      </w:r>
      <w:r w:rsidRPr="0067526B">
        <w:t xml:space="preserve"> тесно взаимосвязаны. </w:t>
      </w:r>
      <w:r w:rsidRPr="0067526B">
        <w:rPr>
          <w:rStyle w:val="keyword"/>
        </w:rPr>
        <w:t>Показатели качества</w:t>
      </w:r>
      <w:r w:rsidRPr="0067526B">
        <w:t xml:space="preserve"> разработанной системы существенно зависят от степени оптимальности процесса разработки и отпущенных на нее времени и средств. В свою </w:t>
      </w:r>
      <w:r w:rsidRPr="0067526B">
        <w:rPr>
          <w:rStyle w:val="keyword"/>
        </w:rPr>
        <w:t>очередь</w:t>
      </w:r>
      <w:r w:rsidRPr="0067526B">
        <w:t xml:space="preserve">, время и средства, затраченные на разработку системы, и сам процесс разработки в значительной степени определяются </w:t>
      </w:r>
      <w:r w:rsidRPr="0067526B">
        <w:rPr>
          <w:rStyle w:val="keyword"/>
        </w:rPr>
        <w:t>структурой системы</w:t>
      </w:r>
      <w:r w:rsidRPr="0067526B">
        <w:t xml:space="preserve"> и значениями ее параметров. Однако задача одновременной </w:t>
      </w:r>
      <w:r w:rsidRPr="0067526B">
        <w:rPr>
          <w:rStyle w:val="keyword"/>
        </w:rPr>
        <w:t>оптимизации</w:t>
      </w:r>
      <w:r w:rsidRPr="0067526B">
        <w:t xml:space="preserve"> самой системы и процесса ее разработки весьма сложна. Поэтому </w:t>
      </w:r>
      <w:r w:rsidRPr="0067526B">
        <w:rPr>
          <w:rStyle w:val="keyword"/>
        </w:rPr>
        <w:t>оптимизация</w:t>
      </w:r>
      <w:r w:rsidRPr="0067526B">
        <w:t xml:space="preserve"> дол жна осуществляться на всех этапах проектирования системы, а также и на последующих этапах ее разработки. Однако в возможно большей степени ее необходимо осуществлять на самых ранних этапах проектирования, а также и разработки </w:t>
      </w:r>
      <w:r w:rsidRPr="0067526B">
        <w:rPr>
          <w:rStyle w:val="keyword"/>
        </w:rPr>
        <w:t>технологического процесса</w:t>
      </w:r>
      <w:r w:rsidRPr="0067526B">
        <w:t xml:space="preserve"> изготовления продукции, т. к. при этом </w:t>
      </w:r>
      <w:r w:rsidRPr="0067526B">
        <w:rPr>
          <w:rStyle w:val="keyword"/>
        </w:rPr>
        <w:t>оптимизация</w:t>
      </w:r>
      <w:r w:rsidRPr="0067526B">
        <w:t xml:space="preserve"> может быть наиболее радикальной и потребует меньших экономических затрат.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Отыскание оптимальной системы называют </w:t>
      </w:r>
      <w:r w:rsidRPr="0067526B">
        <w:rPr>
          <w:rStyle w:val="keyword"/>
        </w:rPr>
        <w:t>синтезом системы</w:t>
      </w:r>
      <w:r w:rsidRPr="0067526B">
        <w:t>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Как уже отмечалось, любая система или ее часть (устройство, блок, узел) характеризуется совокупностью </w:t>
      </w:r>
      <w:r w:rsidRPr="0067526B">
        <w:rPr>
          <w:noProof/>
        </w:rPr>
        <w:drawing>
          <wp:inline distT="0" distB="0" distL="0" distR="0">
            <wp:extent cx="1752600" cy="260985"/>
            <wp:effectExtent l="19050" t="0" r="0" b="0"/>
            <wp:docPr id="505" name="Рисунок 505" descr="\overline{P} = f(p_{1}, p_{2},..., p_{l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5" descr="\overline{P} = f(p_{1}, p_{2},..., p_{l})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6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rPr>
          <w:rStyle w:val="keyword"/>
        </w:rPr>
        <w:t>показателей качества</w:t>
      </w:r>
      <w:r w:rsidRPr="0067526B">
        <w:t xml:space="preserve"> </w:t>
      </w:r>
      <w:r w:rsidRPr="0067526B">
        <w:rPr>
          <w:noProof/>
        </w:rPr>
        <w:drawing>
          <wp:inline distT="0" distB="0" distL="0" distR="0">
            <wp:extent cx="1045210" cy="163195"/>
            <wp:effectExtent l="19050" t="0" r="2540" b="0"/>
            <wp:docPr id="506" name="Рисунок 506" descr="p_{1}, p_{2},..., p_{l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6" descr="p_{1}, p_{2},..., p_{l}"/>
                    <pic:cNvPicPr>
                      <a:picLocks noChangeAspect="1" noChangeArrowheads="1"/>
                    </pic:cNvPicPr>
                  </pic:nvPicPr>
                  <pic:blipFill>
                    <a:blip r:embed="rId1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163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, где число </w:t>
      </w:r>
      <w:r w:rsidRPr="0067526B">
        <w:rPr>
          <w:noProof/>
        </w:rPr>
        <w:drawing>
          <wp:inline distT="0" distB="0" distL="0" distR="0">
            <wp:extent cx="120015" cy="184785"/>
            <wp:effectExtent l="19050" t="0" r="0" b="0"/>
            <wp:docPr id="507" name="Рисунок 507" descr="l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7" descr="l "/>
                    <pic:cNvPicPr>
                      <a:picLocks noChangeAspect="1" noChangeArrowheads="1"/>
                    </pic:cNvPicPr>
                  </pic:nvPicPr>
                  <pic:blipFill>
                    <a:blip r:embed="rId1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может быть значительно больше единицы. Поэтому задача синтеза формулируется следующим образом: найти такую систему, которая удовлетворяет совокупности исходных данных и обладает при этом значением совокупности (вектора) </w:t>
      </w:r>
      <w:r w:rsidRPr="0067526B">
        <w:rPr>
          <w:noProof/>
        </w:rPr>
        <w:drawing>
          <wp:inline distT="0" distB="0" distL="0" distR="0">
            <wp:extent cx="1752600" cy="260985"/>
            <wp:effectExtent l="19050" t="0" r="0" b="0"/>
            <wp:docPr id="508" name="Рисунок 508" descr="\overline{P} = f(p_{1}, p_{2},..., p_{l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8" descr="\overline{P} = f(p_{1}, p_{2},..., p_{l})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6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rPr>
          <w:rStyle w:val="keyword"/>
        </w:rPr>
        <w:t>показателей качества</w:t>
      </w:r>
      <w:r w:rsidRPr="0067526B">
        <w:t xml:space="preserve">, наилучшим в смысле заранее выбранного </w:t>
      </w:r>
      <w:r w:rsidRPr="0067526B">
        <w:rPr>
          <w:rStyle w:val="keyword"/>
        </w:rPr>
        <w:t>критерия оптимальности</w:t>
      </w:r>
      <w:r w:rsidRPr="0067526B">
        <w:t>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rPr>
          <w:rStyle w:val="keyword"/>
        </w:rPr>
        <w:t>Синтез системы</w:t>
      </w:r>
      <w:r w:rsidRPr="0067526B">
        <w:t xml:space="preserve"> осуществляется обычно путем </w:t>
      </w:r>
      <w:r w:rsidRPr="0067526B">
        <w:rPr>
          <w:rStyle w:val="keyword"/>
        </w:rPr>
        <w:t>сочетания</w:t>
      </w:r>
      <w:r w:rsidRPr="0067526B">
        <w:t xml:space="preserve"> </w:t>
      </w:r>
      <w:r w:rsidRPr="0067526B">
        <w:rPr>
          <w:rStyle w:val="keyword"/>
        </w:rPr>
        <w:t>эвристических</w:t>
      </w:r>
      <w:r w:rsidRPr="0067526B">
        <w:t xml:space="preserve"> и </w:t>
      </w:r>
      <w:r w:rsidRPr="0067526B">
        <w:rPr>
          <w:rStyle w:val="keyword"/>
        </w:rPr>
        <w:t>математических</w:t>
      </w:r>
      <w:r w:rsidRPr="0067526B">
        <w:t xml:space="preserve"> методов. </w:t>
      </w:r>
      <w:r w:rsidRPr="0067526B">
        <w:rPr>
          <w:rStyle w:val="keyword"/>
        </w:rPr>
        <w:t>Математический синтез</w:t>
      </w:r>
      <w:r w:rsidRPr="0067526B">
        <w:t xml:space="preserve"> заключается в математической формулировке исходных данных и </w:t>
      </w:r>
      <w:r w:rsidRPr="0067526B">
        <w:rPr>
          <w:rStyle w:val="keyword"/>
        </w:rPr>
        <w:t>критерия оптимальности</w:t>
      </w:r>
      <w:r w:rsidRPr="0067526B">
        <w:t xml:space="preserve"> (критерия предпочтения) и отыскании математическим путем такого решения (т. е. такой системы), которое обеспечивает получение наилучшего значения вектора </w:t>
      </w:r>
      <w:r w:rsidRPr="0067526B">
        <w:rPr>
          <w:noProof/>
        </w:rPr>
        <w:drawing>
          <wp:inline distT="0" distB="0" distL="0" distR="0">
            <wp:extent cx="196215" cy="207010"/>
            <wp:effectExtent l="19050" t="0" r="0" b="0"/>
            <wp:docPr id="509" name="Рисунок 509" descr="\overline{P}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9" descr="\overline{P} "/>
                    <pic:cNvPicPr>
                      <a:picLocks noChangeAspect="1" noChangeArrowheads="1"/>
                    </pic:cNvPicPr>
                  </pic:nvPicPr>
                  <pic:blipFill>
                    <a:blip r:embed="rId1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(максимального или минимального в зависимости от конечной цели). Однако </w:t>
      </w:r>
      <w:r w:rsidRPr="0067526B">
        <w:rPr>
          <w:rStyle w:val="keyword"/>
        </w:rPr>
        <w:t>математический синтез</w:t>
      </w:r>
      <w:r w:rsidRPr="0067526B">
        <w:t xml:space="preserve"> проводится при многих допущениях, </w:t>
      </w:r>
      <w:r w:rsidRPr="0067526B">
        <w:rPr>
          <w:rStyle w:val="keyword"/>
        </w:rPr>
        <w:t>идеализации</w:t>
      </w:r>
      <w:r w:rsidRPr="0067526B">
        <w:t xml:space="preserve"> многих сложных ситуаций. Поэтому задача синтеза обычно решается путем </w:t>
      </w:r>
      <w:r w:rsidRPr="0067526B">
        <w:rPr>
          <w:rStyle w:val="keyword"/>
        </w:rPr>
        <w:t>сочетания</w:t>
      </w:r>
      <w:r w:rsidRPr="0067526B">
        <w:t xml:space="preserve"> методов </w:t>
      </w:r>
      <w:r w:rsidRPr="0067526B">
        <w:rPr>
          <w:rStyle w:val="keyword"/>
        </w:rPr>
        <w:t>математического синтеза</w:t>
      </w:r>
      <w:r w:rsidRPr="0067526B">
        <w:t xml:space="preserve"> с </w:t>
      </w:r>
      <w:r w:rsidRPr="0067526B">
        <w:rPr>
          <w:rStyle w:val="keyword"/>
        </w:rPr>
        <w:t>эвристическим синтезом</w:t>
      </w:r>
      <w:r w:rsidRPr="0067526B">
        <w:t xml:space="preserve">, который основан на инженерном опыте и интуиции, проведении приближенных расчетов и принятии решений инженером </w:t>
      </w:r>
      <w:r w:rsidRPr="0067526B">
        <w:rPr>
          <w:rStyle w:val="keyword"/>
        </w:rPr>
        <w:t>по</w:t>
      </w:r>
      <w:r w:rsidRPr="0067526B">
        <w:t xml:space="preserve"> результатам, полученным после </w:t>
      </w:r>
      <w:r w:rsidRPr="0067526B">
        <w:rPr>
          <w:rStyle w:val="keyword"/>
        </w:rPr>
        <w:t xml:space="preserve">математического синтеза </w:t>
      </w:r>
      <w:r w:rsidRPr="0067526B">
        <w:t xml:space="preserve">и на основании своего собственного опыта. Сопоставление и взаимная </w:t>
      </w:r>
      <w:r w:rsidRPr="0067526B">
        <w:rPr>
          <w:rStyle w:val="keyword"/>
        </w:rPr>
        <w:t>коррекция</w:t>
      </w:r>
      <w:r w:rsidRPr="0067526B">
        <w:t xml:space="preserve"> данных позволяют получать оптимальные результаты. Такой комбинированный пр оцесс </w:t>
      </w:r>
      <w:r w:rsidRPr="0067526B">
        <w:rPr>
          <w:rStyle w:val="keyword"/>
        </w:rPr>
        <w:t>сочетания</w:t>
      </w:r>
      <w:r w:rsidRPr="0067526B">
        <w:t xml:space="preserve">, математических и </w:t>
      </w:r>
      <w:r w:rsidRPr="0067526B">
        <w:rPr>
          <w:rStyle w:val="keyword"/>
        </w:rPr>
        <w:t>эвристических методов</w:t>
      </w:r>
      <w:r w:rsidRPr="0067526B">
        <w:t xml:space="preserve"> называют </w:t>
      </w:r>
      <w:r w:rsidRPr="0067526B">
        <w:rPr>
          <w:rStyle w:val="keyword"/>
        </w:rPr>
        <w:t>инженерным синтезом</w:t>
      </w:r>
      <w:r w:rsidRPr="0067526B">
        <w:t>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Методы </w:t>
      </w:r>
      <w:r w:rsidRPr="0067526B">
        <w:rPr>
          <w:rStyle w:val="keyword"/>
        </w:rPr>
        <w:t>инженерного синтеза</w:t>
      </w:r>
      <w:r w:rsidRPr="0067526B">
        <w:t xml:space="preserve"> больших, средних и малых систем единичного и массового производства и различного назначения бесконечно разнообразны. Однако во всех случаях </w:t>
      </w:r>
      <w:r w:rsidRPr="0067526B">
        <w:rPr>
          <w:rStyle w:val="keyword"/>
        </w:rPr>
        <w:t>инженерный синтез</w:t>
      </w:r>
      <w:r w:rsidRPr="0067526B">
        <w:t xml:space="preserve"> должен быть </w:t>
      </w:r>
      <w:r w:rsidRPr="0067526B">
        <w:rPr>
          <w:rStyle w:val="keyword"/>
        </w:rPr>
        <w:t>векторным</w:t>
      </w:r>
      <w:r w:rsidRPr="0067526B">
        <w:t xml:space="preserve"> и </w:t>
      </w:r>
      <w:r w:rsidRPr="0067526B">
        <w:rPr>
          <w:rStyle w:val="keyword"/>
        </w:rPr>
        <w:t>глобальным</w:t>
      </w:r>
      <w:r w:rsidRPr="0067526B">
        <w:t>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rPr>
          <w:rStyle w:val="keyword"/>
        </w:rPr>
        <w:t>Векторным</w:t>
      </w:r>
      <w:r w:rsidRPr="0067526B">
        <w:t xml:space="preserve"> называется </w:t>
      </w:r>
      <w:r w:rsidRPr="0067526B">
        <w:rPr>
          <w:i/>
          <w:iCs/>
        </w:rPr>
        <w:t>синтез</w:t>
      </w:r>
      <w:r w:rsidRPr="0067526B">
        <w:t xml:space="preserve">, производимый с учетом не одного, а нескольких </w:t>
      </w:r>
      <w:r w:rsidRPr="0067526B">
        <w:rPr>
          <w:rStyle w:val="keyword"/>
        </w:rPr>
        <w:t>показателей качества</w:t>
      </w:r>
      <w:r w:rsidRPr="0067526B">
        <w:t xml:space="preserve">, т. е. на основе вектора </w:t>
      </w:r>
      <w:r w:rsidRPr="0067526B">
        <w:rPr>
          <w:noProof/>
        </w:rPr>
        <w:drawing>
          <wp:inline distT="0" distB="0" distL="0" distR="0">
            <wp:extent cx="1752600" cy="260985"/>
            <wp:effectExtent l="19050" t="0" r="0" b="0"/>
            <wp:docPr id="510" name="Рисунок 510" descr="\overline{P} = f(p_{1}, p_{2},..., p_{l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0" descr="\overline{P} = f(p_{1}, p_{2},..., p_{l})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6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(векторная или многокритериальная </w:t>
      </w:r>
      <w:r w:rsidRPr="0067526B">
        <w:rPr>
          <w:rStyle w:val="keyword"/>
        </w:rPr>
        <w:t>оптимизация</w:t>
      </w:r>
      <w:r w:rsidRPr="0067526B">
        <w:t xml:space="preserve"> ). В отличие от векторной, </w:t>
      </w:r>
      <w:r w:rsidRPr="0067526B">
        <w:rPr>
          <w:rStyle w:val="keyword"/>
        </w:rPr>
        <w:t>оптимизация</w:t>
      </w:r>
      <w:r w:rsidRPr="0067526B">
        <w:t xml:space="preserve">, проводимая </w:t>
      </w:r>
      <w:r w:rsidRPr="0067526B">
        <w:rPr>
          <w:rStyle w:val="keyword"/>
        </w:rPr>
        <w:t>по</w:t>
      </w:r>
      <w:r w:rsidRPr="0067526B">
        <w:t xml:space="preserve"> единственному критерию, называется скалярной.</w:t>
      </w:r>
    </w:p>
    <w:p w:rsidR="00215A47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rPr>
          <w:rStyle w:val="keyword"/>
        </w:rPr>
        <w:lastRenderedPageBreak/>
        <w:t>Глобальным</w:t>
      </w:r>
      <w:r w:rsidRPr="0067526B">
        <w:t xml:space="preserve"> называется </w:t>
      </w:r>
      <w:r w:rsidRPr="0067526B">
        <w:rPr>
          <w:i/>
          <w:iCs/>
        </w:rPr>
        <w:t>синтез</w:t>
      </w:r>
      <w:r w:rsidRPr="0067526B">
        <w:t xml:space="preserve">,производимый с учетом всех существенных </w:t>
      </w:r>
      <w:r w:rsidRPr="0067526B">
        <w:rPr>
          <w:rStyle w:val="keyword"/>
        </w:rPr>
        <w:t>показателях качества</w:t>
      </w:r>
      <w:r w:rsidRPr="0067526B">
        <w:t xml:space="preserve">, включая экономические, физические, конструктивные др. Если при </w:t>
      </w:r>
      <w:r w:rsidRPr="0067526B">
        <w:rPr>
          <w:rStyle w:val="keyword"/>
        </w:rPr>
        <w:t>оптимизации</w:t>
      </w:r>
      <w:r w:rsidRPr="0067526B">
        <w:t xml:space="preserve"> учитывается один показатель, то он называется частным.</w:t>
      </w:r>
    </w:p>
    <w:p w:rsidR="00084E95" w:rsidRDefault="00084E95" w:rsidP="00124D22">
      <w:pPr>
        <w:pStyle w:val="aa"/>
        <w:spacing w:before="0" w:beforeAutospacing="0" w:after="0" w:afterAutospacing="0"/>
        <w:ind w:firstLine="709"/>
      </w:pPr>
    </w:p>
    <w:p w:rsidR="00084E95" w:rsidRPr="00084E95" w:rsidRDefault="00084E95" w:rsidP="00124D22">
      <w:pPr>
        <w:pStyle w:val="aa"/>
        <w:spacing w:before="0" w:beforeAutospacing="0" w:after="0" w:afterAutospacing="0"/>
        <w:ind w:firstLine="709"/>
        <w:rPr>
          <w:b/>
        </w:rPr>
      </w:pPr>
      <w:r w:rsidRPr="00084E95">
        <w:rPr>
          <w:b/>
        </w:rPr>
        <w:t>5.2 Трехфазная асинхронная машина с короткозамкнутым ротором.</w:t>
      </w:r>
    </w:p>
    <w:p w:rsidR="00084E95" w:rsidRPr="0067526B" w:rsidRDefault="00084E95" w:rsidP="00124D22">
      <w:pPr>
        <w:pStyle w:val="aa"/>
        <w:spacing w:before="0" w:beforeAutospacing="0" w:after="0" w:afterAutospacing="0"/>
        <w:ind w:firstLine="709"/>
      </w:pP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При </w:t>
      </w:r>
      <w:r w:rsidRPr="0067526B">
        <w:rPr>
          <w:rStyle w:val="keyword"/>
        </w:rPr>
        <w:t>инженерном синтезе</w:t>
      </w:r>
      <w:r w:rsidRPr="0067526B">
        <w:t xml:space="preserve"> не может быть ситуации, чтобы был всего один </w:t>
      </w:r>
      <w:r w:rsidRPr="0067526B">
        <w:rPr>
          <w:rStyle w:val="keyword"/>
        </w:rPr>
        <w:t>показатель качества</w:t>
      </w:r>
      <w:r w:rsidRPr="0067526B">
        <w:t xml:space="preserve">: всегда будет не менее двух показателей, которые нельзя не учитывать, - </w:t>
      </w:r>
      <w:r w:rsidRPr="0067526B">
        <w:rPr>
          <w:rStyle w:val="keyword"/>
        </w:rPr>
        <w:t>стоимость</w:t>
      </w:r>
      <w:r w:rsidRPr="0067526B">
        <w:t xml:space="preserve"> и основной технический показатель (на самом деле их всегда существует несколько). Отсюда следует, что практически </w:t>
      </w:r>
      <w:r w:rsidRPr="0067526B">
        <w:rPr>
          <w:rStyle w:val="keyword"/>
        </w:rPr>
        <w:t>инженерный синтез</w:t>
      </w:r>
      <w:r w:rsidRPr="0067526B">
        <w:t xml:space="preserve"> всегда является </w:t>
      </w:r>
      <w:r w:rsidRPr="0067526B">
        <w:rPr>
          <w:rStyle w:val="keyword"/>
        </w:rPr>
        <w:t>векторным</w:t>
      </w:r>
      <w:r w:rsidRPr="0067526B">
        <w:t xml:space="preserve"> и </w:t>
      </w:r>
      <w:r w:rsidRPr="0067526B">
        <w:rPr>
          <w:rStyle w:val="keyword"/>
        </w:rPr>
        <w:t>глобальным</w:t>
      </w:r>
      <w:r w:rsidRPr="0067526B">
        <w:t>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>Синтез сложного объекта включает решение следующих основных задач.</w:t>
      </w:r>
    </w:p>
    <w:p w:rsidR="00215A47" w:rsidRPr="0067526B" w:rsidRDefault="00215A47" w:rsidP="00124D22">
      <w:pPr>
        <w:widowControl/>
        <w:numPr>
          <w:ilvl w:val="0"/>
          <w:numId w:val="28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rStyle w:val="keyword"/>
          <w:sz w:val="24"/>
          <w:szCs w:val="24"/>
        </w:rPr>
        <w:t>Синтез оптимальной структуры</w:t>
      </w:r>
      <w:r w:rsidRPr="0067526B">
        <w:rPr>
          <w:sz w:val="24"/>
          <w:szCs w:val="24"/>
        </w:rPr>
        <w:t xml:space="preserve">, т. е. отыскание оптимальных </w:t>
      </w:r>
      <w:r w:rsidRPr="0067526B">
        <w:rPr>
          <w:rStyle w:val="keyword"/>
          <w:sz w:val="24"/>
          <w:szCs w:val="24"/>
        </w:rPr>
        <w:t>принципов построения</w:t>
      </w:r>
      <w:r w:rsidRPr="0067526B">
        <w:rPr>
          <w:sz w:val="24"/>
          <w:szCs w:val="24"/>
        </w:rPr>
        <w:t xml:space="preserve"> системы, видов различных устройств, характера их взаимодействия и т. д.</w:t>
      </w:r>
    </w:p>
    <w:p w:rsidR="00215A47" w:rsidRPr="0067526B" w:rsidRDefault="00215A47" w:rsidP="00124D22">
      <w:pPr>
        <w:widowControl/>
        <w:numPr>
          <w:ilvl w:val="0"/>
          <w:numId w:val="28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 xml:space="preserve">Выбор оптимальных значений параметров системы, т. е. </w:t>
      </w:r>
      <w:r w:rsidRPr="0067526B">
        <w:rPr>
          <w:rStyle w:val="keyword"/>
          <w:sz w:val="24"/>
          <w:szCs w:val="24"/>
        </w:rPr>
        <w:t>оптимизация</w:t>
      </w:r>
      <w:r w:rsidRPr="0067526B">
        <w:rPr>
          <w:sz w:val="24"/>
          <w:szCs w:val="24"/>
        </w:rPr>
        <w:t xml:space="preserve"> параметров.</w:t>
      </w:r>
    </w:p>
    <w:p w:rsidR="00215A47" w:rsidRPr="0067526B" w:rsidRDefault="00215A47" w:rsidP="00124D22">
      <w:pPr>
        <w:widowControl/>
        <w:numPr>
          <w:ilvl w:val="0"/>
          <w:numId w:val="28"/>
        </w:numPr>
        <w:autoSpaceDE/>
        <w:autoSpaceDN/>
        <w:adjustRightInd/>
        <w:ind w:left="0" w:firstLine="709"/>
        <w:jc w:val="left"/>
        <w:rPr>
          <w:sz w:val="24"/>
          <w:szCs w:val="24"/>
        </w:rPr>
      </w:pPr>
      <w:r w:rsidRPr="0067526B">
        <w:rPr>
          <w:sz w:val="24"/>
          <w:szCs w:val="24"/>
        </w:rPr>
        <w:t>Выбор оптимального варианта построения системы из конечного числа полученных вариантов. Это так называемый дискретный выбор системы.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Следовательно, </w:t>
      </w:r>
      <w:r w:rsidRPr="0067526B">
        <w:rPr>
          <w:rStyle w:val="keyword"/>
        </w:rPr>
        <w:t>оптимизация</w:t>
      </w:r>
      <w:r w:rsidRPr="0067526B">
        <w:t xml:space="preserve"> системы включает </w:t>
      </w:r>
      <w:r w:rsidRPr="0067526B">
        <w:rPr>
          <w:rStyle w:val="keyword"/>
        </w:rPr>
        <w:t>синтез оптимальной структуры</w:t>
      </w:r>
      <w:r w:rsidRPr="0067526B">
        <w:t xml:space="preserve">, </w:t>
      </w:r>
      <w:r w:rsidRPr="0067526B">
        <w:rPr>
          <w:rStyle w:val="keyword"/>
        </w:rPr>
        <w:t>оптимизацию</w:t>
      </w:r>
      <w:r w:rsidRPr="0067526B">
        <w:t xml:space="preserve"> параметров и дискретный выбор.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Таким образом, </w:t>
      </w:r>
      <w:r w:rsidRPr="0067526B">
        <w:rPr>
          <w:rStyle w:val="keyword"/>
        </w:rPr>
        <w:t>инженерный синтез</w:t>
      </w:r>
      <w:r w:rsidRPr="0067526B">
        <w:t xml:space="preserve"> системы представляет собой сочетание всех упомянутых выше методов синтеза - </w:t>
      </w:r>
      <w:r w:rsidRPr="0067526B">
        <w:rPr>
          <w:rStyle w:val="keyword"/>
        </w:rPr>
        <w:t>глобального</w:t>
      </w:r>
      <w:r w:rsidRPr="0067526B">
        <w:t xml:space="preserve"> и частного, </w:t>
      </w:r>
      <w:r w:rsidRPr="0067526B">
        <w:rPr>
          <w:rStyle w:val="keyword"/>
        </w:rPr>
        <w:t>эвристического</w:t>
      </w:r>
      <w:r w:rsidRPr="0067526B">
        <w:t xml:space="preserve"> и </w:t>
      </w:r>
      <w:r w:rsidRPr="0067526B">
        <w:rPr>
          <w:rStyle w:val="keyword"/>
        </w:rPr>
        <w:t>математического</w:t>
      </w:r>
      <w:r w:rsidRPr="0067526B">
        <w:t xml:space="preserve">, синтеза структуры, </w:t>
      </w:r>
      <w:r w:rsidRPr="0067526B">
        <w:rPr>
          <w:rStyle w:val="keyword"/>
        </w:rPr>
        <w:t>оптимизации</w:t>
      </w:r>
      <w:r w:rsidRPr="0067526B">
        <w:t xml:space="preserve"> параметров и дискретного выбора.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rPr>
          <w:rStyle w:val="keyword"/>
        </w:rPr>
        <w:t>Оптимизация</w:t>
      </w:r>
      <w:r w:rsidRPr="0067526B">
        <w:t xml:space="preserve"> заключается в варьировании совокупности параметров системы - вектора </w:t>
      </w:r>
      <w:r w:rsidRPr="0067526B">
        <w:rPr>
          <w:noProof/>
        </w:rPr>
        <w:drawing>
          <wp:inline distT="0" distB="0" distL="0" distR="0">
            <wp:extent cx="1818005" cy="260985"/>
            <wp:effectExtent l="19050" t="0" r="0" b="0"/>
            <wp:docPr id="511" name="Рисунок 511" descr="\overline{X} = f(x_{1}, x_{2},...,x_{l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1" descr="\overline{X} = f(x_{1}, x_{2},...,x_{l})"/>
                    <pic:cNvPicPr>
                      <a:picLocks noChangeAspect="1" noChangeArrowheads="1"/>
                    </pic:cNvPicPr>
                  </pic:nvPicPr>
                  <pic:blipFill>
                    <a:blip r:embed="rId1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005" cy="26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; при этом требуется найти такую совокупность </w:t>
      </w:r>
      <w:r w:rsidRPr="0067526B">
        <w:rPr>
          <w:noProof/>
        </w:rPr>
        <w:drawing>
          <wp:inline distT="0" distB="0" distL="0" distR="0">
            <wp:extent cx="467995" cy="250190"/>
            <wp:effectExtent l="0" t="0" r="0" b="0"/>
            <wp:docPr id="512" name="Рисунок 512" descr="\{x_{i}\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2" descr="\{x_{i}\}"/>
                    <pic:cNvPicPr>
                      <a:picLocks noChangeAspect="1" noChangeArrowheads="1"/>
                    </pic:cNvPicPr>
                  </pic:nvPicPr>
                  <pic:blipFill>
                    <a:blip r:embed="rId1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, при которой </w:t>
      </w:r>
      <w:r w:rsidRPr="0067526B">
        <w:rPr>
          <w:rStyle w:val="keyword"/>
        </w:rPr>
        <w:t>вектор</w:t>
      </w:r>
      <w:r w:rsidRPr="0067526B">
        <w:t xml:space="preserve"> </w:t>
      </w:r>
      <w:r w:rsidRPr="0067526B">
        <w:rPr>
          <w:noProof/>
        </w:rPr>
        <w:drawing>
          <wp:inline distT="0" distB="0" distL="0" distR="0">
            <wp:extent cx="1752600" cy="260985"/>
            <wp:effectExtent l="19050" t="0" r="0" b="0"/>
            <wp:docPr id="513" name="Рисунок 513" descr="\overline{P} = f(p_{1}, p_{2},..., p_{l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3" descr="\overline{P} = f(p_{1}, p_{2},..., p_{l})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6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имеет наилучшее (в смысле выбранного критерия предпочтения) </w:t>
      </w:r>
      <w:r w:rsidRPr="0067526B">
        <w:rPr>
          <w:rStyle w:val="keyword"/>
        </w:rPr>
        <w:t>значение</w:t>
      </w:r>
      <w:r w:rsidRPr="0067526B">
        <w:t xml:space="preserve">. В общем случае каждый из </w:t>
      </w:r>
      <w:r w:rsidRPr="0067526B">
        <w:rPr>
          <w:rStyle w:val="keyword"/>
        </w:rPr>
        <w:t>показателей качества</w:t>
      </w:r>
      <w:r w:rsidRPr="0067526B">
        <w:t xml:space="preserve"> </w:t>
      </w:r>
      <w:r w:rsidRPr="0067526B">
        <w:rPr>
          <w:noProof/>
        </w:rPr>
        <w:drawing>
          <wp:inline distT="0" distB="0" distL="0" distR="0">
            <wp:extent cx="217805" cy="184785"/>
            <wp:effectExtent l="19050" t="0" r="0" b="0"/>
            <wp:docPr id="514" name="Рисунок 514" descr="p_j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4" descr="p_j "/>
                    <pic:cNvPicPr>
                      <a:picLocks noChangeAspect="1" noChangeArrowheads="1"/>
                    </pic:cNvPicPr>
                  </pic:nvPicPr>
                  <pic:blipFill>
                    <a:blip r:embed="rId1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5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может зависеть от всех " </w:t>
      </w:r>
      <w:r w:rsidRPr="0067526B">
        <w:rPr>
          <w:noProof/>
        </w:rPr>
        <w:drawing>
          <wp:inline distT="0" distB="0" distL="0" distR="0">
            <wp:extent cx="173990" cy="120015"/>
            <wp:effectExtent l="19050" t="0" r="0" b="0"/>
            <wp:docPr id="515" name="Рисунок 515" descr="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5" descr="n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" cy="120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>" параметров: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39"/>
        <w:gridCol w:w="389"/>
      </w:tblGrid>
      <w:tr w:rsidR="00215A47" w:rsidRPr="0067526B" w:rsidTr="00215A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rPr>
                <w:sz w:val="24"/>
                <w:szCs w:val="24"/>
              </w:rPr>
            </w:pPr>
            <w:r w:rsidRPr="0067526B">
              <w:rPr>
                <w:noProof/>
                <w:sz w:val="24"/>
                <w:szCs w:val="24"/>
              </w:rPr>
              <w:drawing>
                <wp:inline distT="0" distB="0" distL="0" distR="0">
                  <wp:extent cx="7118985" cy="250190"/>
                  <wp:effectExtent l="0" t="0" r="0" b="0"/>
                  <wp:docPr id="516" name="Рисунок 516" descr="p_1 = f_1(x_{1}, x_{2},..., x_{n})\\&#10;p_2 = f_2(x_{1}, x_{2},..., x_{n})\\&#10;……………\\&#10;p_l = f_l(x_{1}, x_{2},..., x_{n}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6" descr="p_1 = f_1(x_{1}, x_{2},..., x_{n})\\&#10;p_2 = f_2(x_{1}, x_{2},..., x_{n})\\&#10;……………\\&#10;p_l = f_l(x_{1}, x_{2},..., x_{n}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8985" cy="250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jc w:val="right"/>
              <w:rPr>
                <w:sz w:val="24"/>
                <w:szCs w:val="24"/>
              </w:rPr>
            </w:pPr>
            <w:r w:rsidRPr="0067526B">
              <w:rPr>
                <w:sz w:val="24"/>
                <w:szCs w:val="24"/>
              </w:rPr>
              <w:t xml:space="preserve">( 6.5) </w:t>
            </w:r>
          </w:p>
        </w:tc>
      </w:tr>
    </w:tbl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Эти зависимости называют </w:t>
      </w:r>
      <w:r w:rsidRPr="0067526B">
        <w:rPr>
          <w:i/>
          <w:iCs/>
        </w:rPr>
        <w:t>целевыми функциями</w:t>
      </w:r>
      <w:r w:rsidRPr="0067526B">
        <w:t xml:space="preserve">.Любая техническая система характеризуется многими свойствами, определяющими ее качество. Среди этих свойств есть такие, величину которых необходимо увеличить; есть и такие, которые следует минимизировать. Следовательно, </w:t>
      </w:r>
      <w:r w:rsidRPr="0067526B">
        <w:rPr>
          <w:rStyle w:val="keyword"/>
        </w:rPr>
        <w:t>альтернатива</w:t>
      </w:r>
      <w:r w:rsidRPr="0067526B">
        <w:t>, перед которой оказываются проектировщики систем, в большинстве случаев является многокритериальной.</w:t>
      </w:r>
    </w:p>
    <w:p w:rsidR="00215A47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Сущность системного подхода к выбору </w:t>
      </w:r>
      <w:r w:rsidRPr="0067526B">
        <w:rPr>
          <w:rStyle w:val="keyword"/>
        </w:rPr>
        <w:t>целевой функции</w:t>
      </w:r>
      <w:r w:rsidRPr="0067526B">
        <w:t xml:space="preserve"> заключается в следующем. В отличие от однокритериальных задач, в которых </w:t>
      </w:r>
      <w:r w:rsidRPr="0067526B">
        <w:rPr>
          <w:rStyle w:val="keyword"/>
        </w:rPr>
        <w:t>оптимальность</w:t>
      </w:r>
      <w:r w:rsidRPr="0067526B">
        <w:t xml:space="preserve"> характеризуется максимумом (или минимумом) единственной </w:t>
      </w:r>
      <w:r w:rsidRPr="0067526B">
        <w:rPr>
          <w:rStyle w:val="keyword"/>
        </w:rPr>
        <w:t>целевой функции</w:t>
      </w:r>
      <w:r w:rsidRPr="0067526B">
        <w:t xml:space="preserve"> (т. е. </w:t>
      </w:r>
      <w:r w:rsidRPr="0067526B">
        <w:rPr>
          <w:rStyle w:val="keyword"/>
        </w:rPr>
        <w:t>скалярной величиной</w:t>
      </w:r>
      <w:r w:rsidRPr="0067526B">
        <w:t xml:space="preserve">), в многокритериальных задачах оптимальное решение может представлять собой лишь некоторый </w:t>
      </w:r>
      <w:r w:rsidRPr="0067526B">
        <w:rPr>
          <w:rStyle w:val="keyword"/>
        </w:rPr>
        <w:t>компромисс</w:t>
      </w:r>
      <w:r w:rsidRPr="0067526B">
        <w:t xml:space="preserve"> между величиной частных критериев, поскольку каждый из них представляет собой в той или иной мере целевую функцию. Поэтому многокритериальные задачи иногда называют многоцелевыми.</w:t>
      </w:r>
    </w:p>
    <w:p w:rsidR="00084E95" w:rsidRDefault="00084E95" w:rsidP="00124D22">
      <w:pPr>
        <w:pStyle w:val="aa"/>
        <w:spacing w:before="0" w:beforeAutospacing="0" w:after="0" w:afterAutospacing="0"/>
        <w:ind w:firstLine="709"/>
      </w:pPr>
    </w:p>
    <w:p w:rsidR="00084E95" w:rsidRPr="00084E95" w:rsidRDefault="00084E95" w:rsidP="00084E95">
      <w:pPr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5.3</w:t>
      </w:r>
      <w:r w:rsidRPr="00084E95">
        <w:rPr>
          <w:b/>
          <w:sz w:val="24"/>
          <w:szCs w:val="24"/>
        </w:rPr>
        <w:t>Трехфазная магнитоэлектрическая синхронная машина.</w:t>
      </w:r>
    </w:p>
    <w:p w:rsidR="00084E95" w:rsidRPr="0067526B" w:rsidRDefault="00084E95" w:rsidP="00124D22">
      <w:pPr>
        <w:pStyle w:val="aa"/>
        <w:spacing w:before="0" w:beforeAutospacing="0" w:after="0" w:afterAutospacing="0"/>
        <w:ind w:firstLine="709"/>
      </w:pP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Однако методы исследования операций, используемые при решении задач </w:t>
      </w:r>
      <w:r w:rsidRPr="0067526B">
        <w:rPr>
          <w:rStyle w:val="keyword"/>
        </w:rPr>
        <w:t>оптимизации</w:t>
      </w:r>
      <w:r w:rsidRPr="0067526B">
        <w:t xml:space="preserve">, предполагают наличие одной </w:t>
      </w:r>
      <w:r w:rsidRPr="0067526B">
        <w:rPr>
          <w:rStyle w:val="keyword"/>
        </w:rPr>
        <w:t>целевой функции</w:t>
      </w:r>
      <w:r w:rsidRPr="0067526B">
        <w:t xml:space="preserve"> в каждой задаче. Оптимальное решение, которое позволяет найти метод </w:t>
      </w:r>
      <w:r w:rsidRPr="0067526B">
        <w:rPr>
          <w:rStyle w:val="keyword"/>
        </w:rPr>
        <w:t>оптимизации</w:t>
      </w:r>
      <w:r w:rsidRPr="0067526B">
        <w:t xml:space="preserve">, означает максимизацию (или </w:t>
      </w:r>
      <w:r w:rsidRPr="0067526B">
        <w:rPr>
          <w:rStyle w:val="keyword"/>
        </w:rPr>
        <w:t>минимизацию</w:t>
      </w:r>
      <w:r w:rsidRPr="0067526B">
        <w:t xml:space="preserve">) </w:t>
      </w:r>
      <w:r w:rsidRPr="0067526B">
        <w:rPr>
          <w:rStyle w:val="keyword"/>
        </w:rPr>
        <w:t>целевой функции</w:t>
      </w:r>
      <w:r w:rsidRPr="0067526B">
        <w:t xml:space="preserve">. Последняя количественно выражает качество объекта, </w:t>
      </w:r>
      <w:r w:rsidRPr="0067526B">
        <w:lastRenderedPageBreak/>
        <w:t xml:space="preserve">поэтому ее называют также функцией качества или </w:t>
      </w:r>
      <w:r w:rsidRPr="0067526B">
        <w:rPr>
          <w:rStyle w:val="keyword"/>
        </w:rPr>
        <w:t>критерием оптимальности</w:t>
      </w:r>
      <w:r w:rsidRPr="0067526B">
        <w:t xml:space="preserve">. Выбор такого </w:t>
      </w:r>
      <w:r w:rsidRPr="0067526B">
        <w:rPr>
          <w:rStyle w:val="keyword"/>
        </w:rPr>
        <w:t>критерия оптимальности</w:t>
      </w:r>
      <w:r w:rsidRPr="0067526B">
        <w:t xml:space="preserve"> лежит в основе правила предпочтения.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Следовательно, </w:t>
      </w:r>
      <w:r w:rsidRPr="0067526B">
        <w:rPr>
          <w:rStyle w:val="keyword"/>
        </w:rPr>
        <w:t>целевая функция</w:t>
      </w:r>
      <w:r w:rsidRPr="0067526B">
        <w:t xml:space="preserve"> должна быть одна, но при этом учитывать все частные критерии качества. Поэтому при решении задач </w:t>
      </w:r>
      <w:r w:rsidRPr="0067526B">
        <w:rPr>
          <w:rStyle w:val="keyword"/>
        </w:rPr>
        <w:t>оптимизации</w:t>
      </w:r>
      <w:r w:rsidRPr="0067526B">
        <w:t xml:space="preserve"> осуществляют сведение многокритериальной задачи к однокритериальной. Такая операция называется </w:t>
      </w:r>
      <w:r w:rsidRPr="0067526B">
        <w:rPr>
          <w:rStyle w:val="keyword"/>
        </w:rPr>
        <w:t>сверткой векторного критерия</w:t>
      </w:r>
      <w:r w:rsidRPr="0067526B">
        <w:t>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Тогда вместо векторного критерия </w:t>
      </w:r>
      <w:r w:rsidRPr="0067526B">
        <w:rPr>
          <w:noProof/>
        </w:rPr>
        <w:drawing>
          <wp:inline distT="0" distB="0" distL="0" distR="0">
            <wp:extent cx="196215" cy="207010"/>
            <wp:effectExtent l="19050" t="0" r="0" b="0"/>
            <wp:docPr id="517" name="Рисунок 517" descr="\overline{P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7" descr="\overline{P}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оптимальности в результате применения принципа справедливой абсолютной уступки формируют обобщенный (скалярный, составной) </w:t>
      </w:r>
      <w:r w:rsidRPr="0067526B">
        <w:rPr>
          <w:rStyle w:val="keyword"/>
        </w:rPr>
        <w:t>критерий оптимальности</w:t>
      </w:r>
      <w:r w:rsidRPr="0067526B">
        <w:t>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Сведение многокритериальной задачи к однокритериальной за счет введения обобщенного критерия вместо ряда частных критериев означает </w:t>
      </w:r>
      <w:r w:rsidRPr="0067526B">
        <w:rPr>
          <w:rStyle w:val="keyword"/>
        </w:rPr>
        <w:t>по</w:t>
      </w:r>
      <w:r w:rsidRPr="0067526B">
        <w:t xml:space="preserve"> существу решение задачи, т. к. для однокритериальных задач существует множество хорошо развитых методов (в частности, решение задачи </w:t>
      </w:r>
      <w:r w:rsidRPr="0067526B">
        <w:rPr>
          <w:rStyle w:val="keyword"/>
        </w:rPr>
        <w:t>оптимизации</w:t>
      </w:r>
      <w:r w:rsidRPr="0067526B">
        <w:t xml:space="preserve"> ). С появлением обобщенного критерия исчезают логические проблемы и остаются лишь вычислительные трудности.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В зависимости от того, каким образом выбираются и объединяются </w:t>
      </w:r>
      <w:r w:rsidRPr="0067526B">
        <w:rPr>
          <w:rStyle w:val="keyword"/>
        </w:rPr>
        <w:t>выходные параметры</w:t>
      </w:r>
      <w:r w:rsidRPr="0067526B">
        <w:t xml:space="preserve"> в скалярной функции качества, различают частные, аддитивные, мультипликативные, минимаксные, </w:t>
      </w:r>
      <w:r w:rsidRPr="0067526B">
        <w:rPr>
          <w:rStyle w:val="keyword"/>
        </w:rPr>
        <w:t>максиминные</w:t>
      </w:r>
      <w:r w:rsidRPr="0067526B">
        <w:t xml:space="preserve">, </w:t>
      </w:r>
      <w:r w:rsidRPr="0067526B">
        <w:rPr>
          <w:rStyle w:val="keyword"/>
        </w:rPr>
        <w:t>статистические критерии</w:t>
      </w:r>
      <w:r w:rsidRPr="0067526B">
        <w:t xml:space="preserve"> и т. д.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Частные критерии могут применяться в тех случаях, когда среди </w:t>
      </w:r>
      <w:r w:rsidRPr="0067526B">
        <w:rPr>
          <w:rStyle w:val="keyword"/>
        </w:rPr>
        <w:t>выходных параметров</w:t>
      </w:r>
      <w:r w:rsidRPr="0067526B">
        <w:t xml:space="preserve"> можно выделить один основной </w:t>
      </w:r>
      <w:r w:rsidRPr="0067526B">
        <w:rPr>
          <w:rStyle w:val="keyword"/>
        </w:rPr>
        <w:t>параметр</w:t>
      </w:r>
      <w:r w:rsidRPr="0067526B">
        <w:t xml:space="preserve"> </w:t>
      </w:r>
      <w:r w:rsidRPr="0067526B">
        <w:rPr>
          <w:noProof/>
        </w:rPr>
        <w:drawing>
          <wp:inline distT="0" distB="0" distL="0" distR="0">
            <wp:extent cx="565785" cy="272415"/>
            <wp:effectExtent l="19050" t="0" r="5715" b="0"/>
            <wp:docPr id="518" name="Рисунок 518" descr="p_{j}(\overline{X 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8" descr="p_{j}(\overline{X })"/>
                    <pic:cNvPicPr>
                      <a:picLocks noChangeAspect="1" noChangeArrowheads="1"/>
                    </pic:cNvPicPr>
                  </pic:nvPicPr>
                  <pic:blipFill>
                    <a:blip r:embed="rId1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27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, наиболее полно отражающий эффективность проектируемого объекта. Этот </w:t>
      </w:r>
      <w:r w:rsidRPr="0067526B">
        <w:rPr>
          <w:rStyle w:val="keyword"/>
        </w:rPr>
        <w:t>параметр</w:t>
      </w:r>
      <w:r w:rsidRPr="0067526B">
        <w:t xml:space="preserve"> и принимают за целевую функцию.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В этом случае задача оптимального проектирования является одно-критериальной задачей </w:t>
      </w:r>
      <w:r w:rsidRPr="0067526B">
        <w:rPr>
          <w:rStyle w:val="keyword"/>
        </w:rPr>
        <w:t>математического программирования</w:t>
      </w:r>
      <w:r w:rsidRPr="0067526B">
        <w:t xml:space="preserve">: максимизировать (или минимизировать) </w:t>
      </w:r>
      <w:r w:rsidRPr="0067526B">
        <w:rPr>
          <w:rStyle w:val="keyword"/>
        </w:rPr>
        <w:t>значение</w:t>
      </w:r>
      <w:r w:rsidRPr="0067526B">
        <w:t xml:space="preserve"> </w:t>
      </w:r>
      <w:r w:rsidRPr="0067526B">
        <w:rPr>
          <w:rStyle w:val="keyword"/>
        </w:rPr>
        <w:t>целевой функции</w:t>
      </w:r>
      <w:r w:rsidRPr="0067526B"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64"/>
        <w:gridCol w:w="595"/>
      </w:tblGrid>
      <w:tr w:rsidR="00215A47" w:rsidRPr="0067526B" w:rsidTr="00215A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rPr>
                <w:sz w:val="24"/>
                <w:szCs w:val="24"/>
              </w:rPr>
            </w:pPr>
            <w:r w:rsidRPr="0067526B">
              <w:rPr>
                <w:noProof/>
                <w:sz w:val="24"/>
                <w:szCs w:val="24"/>
              </w:rPr>
              <w:drawing>
                <wp:inline distT="0" distB="0" distL="0" distR="0">
                  <wp:extent cx="3930015" cy="272415"/>
                  <wp:effectExtent l="0" t="0" r="0" b="0"/>
                  <wp:docPr id="519" name="Рисунок 519" descr="F(\overline{X }) = \max{p_j (\overline{X })} &#10;\text{ или } F(\overline{X }) = \min{p_j (\overline{X }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9" descr="F(\overline{X }) = \max{p_j (\overline{X })} &#10;\text{ или } F(\overline{X }) = \min{p_j (\overline{X }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0015" cy="272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jc w:val="right"/>
              <w:rPr>
                <w:sz w:val="24"/>
                <w:szCs w:val="24"/>
              </w:rPr>
            </w:pPr>
            <w:r w:rsidRPr="0067526B">
              <w:rPr>
                <w:sz w:val="24"/>
                <w:szCs w:val="24"/>
              </w:rPr>
              <w:t xml:space="preserve">( 6.6) </w:t>
            </w:r>
          </w:p>
        </w:tc>
      </w:tr>
    </w:tbl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при наличии системы </w:t>
      </w:r>
      <w:r w:rsidRPr="0067526B">
        <w:rPr>
          <w:rStyle w:val="keyword"/>
        </w:rPr>
        <w:t>ограничений на параметры</w:t>
      </w:r>
      <w:r w:rsidRPr="0067526B">
        <w:t xml:space="preserve"> проектируемого объекта.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Примерами таких параметров являются: </w:t>
      </w:r>
      <w:r w:rsidRPr="0067526B">
        <w:rPr>
          <w:rStyle w:val="keyword"/>
        </w:rPr>
        <w:t>мощность</w:t>
      </w:r>
      <w:r w:rsidRPr="0067526B">
        <w:t xml:space="preserve"> - для энергетического объекта, </w:t>
      </w:r>
      <w:r w:rsidRPr="0067526B">
        <w:rPr>
          <w:rStyle w:val="keyword"/>
        </w:rPr>
        <w:t>процент</w:t>
      </w:r>
      <w:r w:rsidRPr="0067526B">
        <w:t xml:space="preserve"> выхода годных - для серийно выпускаемых полупроводниковых приборов, </w:t>
      </w:r>
      <w:r w:rsidRPr="0067526B">
        <w:rPr>
          <w:rStyle w:val="keyword"/>
        </w:rPr>
        <w:t>производительность</w:t>
      </w:r>
      <w:r w:rsidRPr="0067526B">
        <w:t xml:space="preserve"> - для технологического автомата. Для многих технических объектов таким параметром служит </w:t>
      </w:r>
      <w:r w:rsidRPr="0067526B">
        <w:rPr>
          <w:rStyle w:val="keyword"/>
        </w:rPr>
        <w:t>стоимость</w:t>
      </w:r>
      <w:r w:rsidRPr="0067526B">
        <w:t xml:space="preserve">. Условия работоспособности всех остальных </w:t>
      </w:r>
      <w:r w:rsidRPr="0067526B">
        <w:rPr>
          <w:rStyle w:val="keyword"/>
        </w:rPr>
        <w:t>выходных параметров</w:t>
      </w:r>
      <w:r w:rsidRPr="0067526B">
        <w:t xml:space="preserve"> объекта относят к функциональным ограничениям. </w:t>
      </w:r>
      <w:r w:rsidRPr="0067526B">
        <w:rPr>
          <w:rStyle w:val="keyword"/>
        </w:rPr>
        <w:t>Оптимизация</w:t>
      </w:r>
      <w:r w:rsidRPr="0067526B">
        <w:t xml:space="preserve"> на основе такой постановки называется </w:t>
      </w:r>
      <w:r w:rsidRPr="0067526B">
        <w:rPr>
          <w:rStyle w:val="keyword"/>
        </w:rPr>
        <w:t>оптимизацией</w:t>
      </w:r>
      <w:r w:rsidRPr="0067526B">
        <w:t xml:space="preserve"> </w:t>
      </w:r>
      <w:r w:rsidRPr="0067526B">
        <w:rPr>
          <w:rStyle w:val="keyword"/>
        </w:rPr>
        <w:t>по</w:t>
      </w:r>
      <w:r w:rsidRPr="0067526B">
        <w:t xml:space="preserve"> частному критерию.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Достоинством частного критерия является его простота, но имеется существенный недостаток: запас работоспособности можно получить только </w:t>
      </w:r>
      <w:r w:rsidRPr="0067526B">
        <w:rPr>
          <w:rStyle w:val="keyword"/>
        </w:rPr>
        <w:t>по</w:t>
      </w:r>
      <w:r w:rsidRPr="0067526B">
        <w:t xml:space="preserve"> тому параметру, который принят в качестве </w:t>
      </w:r>
      <w:r w:rsidRPr="0067526B">
        <w:rPr>
          <w:rStyle w:val="keyword"/>
        </w:rPr>
        <w:t>целевой функции</w:t>
      </w:r>
      <w:r w:rsidRPr="0067526B">
        <w:t xml:space="preserve">, а другие </w:t>
      </w:r>
      <w:r w:rsidRPr="0067526B">
        <w:rPr>
          <w:rStyle w:val="keyword"/>
        </w:rPr>
        <w:t>выходные параметры</w:t>
      </w:r>
      <w:r w:rsidRPr="0067526B">
        <w:t xml:space="preserve"> вообще не будут иметь запасов.</w:t>
      </w:r>
    </w:p>
    <w:p w:rsidR="00215A47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Аддитивные критерии. В аддитивных критериях </w:t>
      </w:r>
      <w:r w:rsidRPr="0067526B">
        <w:rPr>
          <w:rStyle w:val="keyword"/>
        </w:rPr>
        <w:t>целевая функция</w:t>
      </w:r>
      <w:r w:rsidRPr="0067526B">
        <w:t xml:space="preserve"> образуется путем сложения нормированных значений частных критериев. Частные критерии имеют различную физическую природу и, следовательно, различную </w:t>
      </w:r>
      <w:r w:rsidRPr="0067526B">
        <w:rPr>
          <w:rStyle w:val="keyword"/>
        </w:rPr>
        <w:t>размерность</w:t>
      </w:r>
      <w:r w:rsidRPr="0067526B">
        <w:t xml:space="preserve">. Поэтому </w:t>
      </w:r>
      <w:r w:rsidRPr="0067526B">
        <w:rPr>
          <w:rStyle w:val="keyword"/>
        </w:rPr>
        <w:t>сложение</w:t>
      </w:r>
      <w:r w:rsidRPr="0067526B">
        <w:t xml:space="preserve"> частных критериев возможно только после приведения их к безразмерному виду. Нормированные критерии представляют собой </w:t>
      </w:r>
      <w:r w:rsidRPr="0067526B">
        <w:rPr>
          <w:rStyle w:val="keyword"/>
        </w:rPr>
        <w:t>отношение</w:t>
      </w:r>
      <w:r w:rsidRPr="0067526B">
        <w:t xml:space="preserve"> "натурального" частного критерия к некоторой нормирующей величине, измеряемой в тех же единицах, что и сам критерий. При этом выбор нормирующего </w:t>
      </w:r>
      <w:r w:rsidRPr="0067526B">
        <w:rPr>
          <w:rStyle w:val="keyword"/>
        </w:rPr>
        <w:t>делителя</w:t>
      </w:r>
      <w:r w:rsidRPr="0067526B">
        <w:t xml:space="preserve"> должен быть логически обоснован.</w:t>
      </w:r>
    </w:p>
    <w:p w:rsidR="00084E95" w:rsidRDefault="00084E95" w:rsidP="00124D22">
      <w:pPr>
        <w:pStyle w:val="aa"/>
        <w:spacing w:before="0" w:beforeAutospacing="0" w:after="0" w:afterAutospacing="0"/>
        <w:ind w:firstLine="709"/>
      </w:pPr>
    </w:p>
    <w:p w:rsidR="00084E95" w:rsidRPr="00084E95" w:rsidRDefault="00084E95" w:rsidP="00124D22">
      <w:pPr>
        <w:pStyle w:val="aa"/>
        <w:spacing w:before="0" w:beforeAutospacing="0" w:after="0" w:afterAutospacing="0"/>
        <w:ind w:firstLine="709"/>
        <w:rPr>
          <w:b/>
        </w:rPr>
      </w:pPr>
      <w:r w:rsidRPr="00084E95">
        <w:rPr>
          <w:b/>
        </w:rPr>
        <w:t>5.4 Синхронный генератор</w:t>
      </w:r>
    </w:p>
    <w:p w:rsidR="00084E95" w:rsidRPr="0067526B" w:rsidRDefault="00084E95" w:rsidP="00124D22">
      <w:pPr>
        <w:pStyle w:val="aa"/>
        <w:spacing w:before="0" w:beforeAutospacing="0" w:after="0" w:afterAutospacing="0"/>
        <w:ind w:firstLine="709"/>
      </w:pP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Первый подход предполагает использование в качестве нормирующего </w:t>
      </w:r>
      <w:r w:rsidRPr="0067526B">
        <w:rPr>
          <w:rStyle w:val="keyword"/>
        </w:rPr>
        <w:t>делителя</w:t>
      </w:r>
      <w:r w:rsidRPr="0067526B">
        <w:t xml:space="preserve"> директивных значений параметров, заданных заказчиком. Слабым моментом такого подхода является негласное предположение о том, что в </w:t>
      </w:r>
      <w:r w:rsidRPr="0067526B">
        <w:rPr>
          <w:rStyle w:val="keyword"/>
        </w:rPr>
        <w:t>техническом задании</w:t>
      </w:r>
      <w:r w:rsidRPr="0067526B">
        <w:t xml:space="preserve"> на проектируемый </w:t>
      </w:r>
      <w:r w:rsidRPr="0067526B">
        <w:rPr>
          <w:rStyle w:val="keyword"/>
        </w:rPr>
        <w:lastRenderedPageBreak/>
        <w:t>объект</w:t>
      </w:r>
      <w:r w:rsidRPr="0067526B">
        <w:t xml:space="preserve"> заданы оптимальные значения параметров объекта и что совокупность заданных критериев рассматривается как образцовая.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Второй подход предполагает выбор в качестве нормирующих делителей максимальных значений критериев, достигаемых в области существования проектных решений (в области </w:t>
      </w:r>
      <w:r w:rsidRPr="0067526B">
        <w:rPr>
          <w:rStyle w:val="keyword"/>
        </w:rPr>
        <w:t>компромисса</w:t>
      </w:r>
      <w:r w:rsidRPr="0067526B">
        <w:t>).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Возможен подход, при котором в качестве нормирующих делителей выбирают </w:t>
      </w:r>
      <w:r w:rsidRPr="0067526B">
        <w:rPr>
          <w:rStyle w:val="keyword"/>
        </w:rPr>
        <w:t>разность</w:t>
      </w:r>
      <w:r w:rsidRPr="0067526B">
        <w:t xml:space="preserve"> между максимальным и минимальным значениями критерия (в области </w:t>
      </w:r>
      <w:r w:rsidRPr="0067526B">
        <w:rPr>
          <w:rStyle w:val="keyword"/>
        </w:rPr>
        <w:t>компромисса</w:t>
      </w:r>
      <w:r w:rsidRPr="0067526B">
        <w:t>).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>Формирование безразмерной формы частных критериев в значительной мере носит субъективный характер и должно обосновываться в каждом конкретном случае.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Пусть при проектировании или серийном выпуске изделия существует </w:t>
      </w:r>
      <w:r w:rsidRPr="0067526B">
        <w:rPr>
          <w:b/>
          <w:bCs/>
        </w:rPr>
        <w:t xml:space="preserve">I </w:t>
      </w:r>
      <w:r w:rsidRPr="0067526B">
        <w:t xml:space="preserve">частных критериев. Тогда </w:t>
      </w:r>
      <w:r w:rsidRPr="0067526B">
        <w:rPr>
          <w:rStyle w:val="keyword"/>
        </w:rPr>
        <w:t>целевая функция</w:t>
      </w:r>
      <w:r w:rsidRPr="0067526B">
        <w:t xml:space="preserve"> задачи </w:t>
      </w:r>
      <w:r w:rsidRPr="0067526B">
        <w:rPr>
          <w:rStyle w:val="keyword"/>
        </w:rPr>
        <w:t>оптимизации</w:t>
      </w:r>
      <w:r w:rsidRPr="0067526B">
        <w:t xml:space="preserve"> при применении аддитивного критерия имеет вид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15"/>
        <w:gridCol w:w="595"/>
      </w:tblGrid>
      <w:tr w:rsidR="00215A47" w:rsidRPr="0067526B" w:rsidTr="00215A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rPr>
                <w:sz w:val="24"/>
                <w:szCs w:val="24"/>
              </w:rPr>
            </w:pPr>
            <w:r w:rsidRPr="0067526B">
              <w:rPr>
                <w:noProof/>
                <w:sz w:val="24"/>
                <w:szCs w:val="24"/>
              </w:rPr>
              <w:drawing>
                <wp:inline distT="0" distB="0" distL="0" distR="0">
                  <wp:extent cx="1458595" cy="685800"/>
                  <wp:effectExtent l="19050" t="0" r="8255" b="0"/>
                  <wp:docPr id="520" name="Рисунок 520" descr="K_{оп} = \sum\limits_{j=1}^{l}{y_jW_j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0" descr="K_{оп} = \sum\limits_{j=1}^{l}{y_jW_j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59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jc w:val="right"/>
              <w:rPr>
                <w:sz w:val="24"/>
                <w:szCs w:val="24"/>
              </w:rPr>
            </w:pPr>
            <w:r w:rsidRPr="0067526B">
              <w:rPr>
                <w:sz w:val="24"/>
                <w:szCs w:val="24"/>
              </w:rPr>
              <w:t xml:space="preserve">( 6.7) </w:t>
            </w:r>
          </w:p>
        </w:tc>
      </w:tr>
    </w:tbl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где </w:t>
      </w:r>
      <w:r w:rsidRPr="0067526B">
        <w:rPr>
          <w:noProof/>
        </w:rPr>
        <w:drawing>
          <wp:inline distT="0" distB="0" distL="0" distR="0">
            <wp:extent cx="217805" cy="184785"/>
            <wp:effectExtent l="19050" t="0" r="0" b="0"/>
            <wp:docPr id="521" name="Рисунок 521" descr="y_{j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1" descr="y_{j}"/>
                    <pic:cNvPicPr>
                      <a:picLocks noChangeAspect="1" noChangeArrowheads="1"/>
                    </pic:cNvPicPr>
                  </pic:nvPicPr>
                  <pic:blipFill>
                    <a:blip r:embed="rId1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5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- нормированное </w:t>
      </w:r>
      <w:r w:rsidRPr="0067526B">
        <w:rPr>
          <w:rStyle w:val="keyword"/>
        </w:rPr>
        <w:t>значение</w:t>
      </w:r>
      <w:r w:rsidRPr="0067526B">
        <w:t xml:space="preserve"> частного показателя (критерия) качества;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rPr>
          <w:noProof/>
        </w:rPr>
        <w:drawing>
          <wp:inline distT="0" distB="0" distL="0" distR="0">
            <wp:extent cx="294005" cy="196215"/>
            <wp:effectExtent l="19050" t="0" r="0" b="0"/>
            <wp:docPr id="522" name="Рисунок 522" descr="W_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2" descr="W_i"/>
                    <pic:cNvPicPr>
                      <a:picLocks noChangeAspect="1" noChangeArrowheads="1"/>
                    </pic:cNvPicPr>
                  </pic:nvPicPr>
                  <pic:blipFill>
                    <a:blip r:embed="rId1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196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- </w:t>
      </w:r>
      <w:r w:rsidRPr="0067526B">
        <w:rPr>
          <w:rStyle w:val="keyword"/>
        </w:rPr>
        <w:t>значимость</w:t>
      </w:r>
      <w:r w:rsidRPr="0067526B">
        <w:t xml:space="preserve"> соответствующего критерия качества, т. е. его весомость среди других частных критериев (весовой коэффициент). </w:t>
      </w:r>
      <w:r w:rsidRPr="0067526B">
        <w:rPr>
          <w:rStyle w:val="keyword"/>
        </w:rPr>
        <w:t>Функция</w:t>
      </w:r>
      <w:r w:rsidRPr="0067526B">
        <w:t xml:space="preserve"> (6.7) позволяет осуществлять </w:t>
      </w:r>
      <w:r w:rsidRPr="0067526B">
        <w:rPr>
          <w:rStyle w:val="keyword"/>
        </w:rPr>
        <w:t>компромисс</w:t>
      </w:r>
      <w:r w:rsidRPr="0067526B">
        <w:t xml:space="preserve">, при котором </w:t>
      </w:r>
      <w:r w:rsidRPr="0067526B">
        <w:rPr>
          <w:rStyle w:val="keyword"/>
        </w:rPr>
        <w:t>улучшение</w:t>
      </w:r>
      <w:r w:rsidRPr="0067526B">
        <w:t xml:space="preserve"> значения одного нормированного частного критерия компенсирует ухудшение значений других.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rPr>
          <w:rStyle w:val="keyword"/>
        </w:rPr>
        <w:t>Определение</w:t>
      </w:r>
      <w:r w:rsidRPr="0067526B">
        <w:t xml:space="preserve"> весовых коэффициентов </w:t>
      </w:r>
      <w:r w:rsidRPr="0067526B">
        <w:rPr>
          <w:noProof/>
        </w:rPr>
        <w:drawing>
          <wp:inline distT="0" distB="0" distL="0" distR="0">
            <wp:extent cx="304800" cy="228600"/>
            <wp:effectExtent l="19050" t="0" r="0" b="0"/>
            <wp:docPr id="523" name="Рисунок 523" descr="W_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3" descr="W_j"/>
                    <pic:cNvPicPr>
                      <a:picLocks noChangeAspect="1" noChangeArrowheads="1"/>
                    </pic:cNvPicPr>
                  </pic:nvPicPr>
                  <pic:blipFill>
                    <a:blip r:embed="rId1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сводится либо к использованию формальных процедур, либо к применению </w:t>
      </w:r>
      <w:r w:rsidRPr="0067526B">
        <w:rPr>
          <w:rStyle w:val="keyword"/>
        </w:rPr>
        <w:t>экспертных оценок</w:t>
      </w:r>
      <w:r w:rsidRPr="0067526B">
        <w:t>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Одним из значительных недостатков аддитивного критерия, отмечаемых авторами многих </w:t>
      </w:r>
      <w:r w:rsidRPr="0067526B">
        <w:rPr>
          <w:rStyle w:val="keyword"/>
        </w:rPr>
        <w:t>работ</w:t>
      </w:r>
      <w:r w:rsidRPr="0067526B">
        <w:t>, является то, что в нем может происходить взаимная компенсация частных критериев. Уменьшение значения одного из частных критериев вплоть до нулевого может быть покрыто за счет другого, и это не скажется на конечном результате. Для ослабления этого недостатка вводят, например, ограничение на минимальные значения частных критериев и их весовых коэффициентов.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>Несмотря на недостатки аддитивного критерия, его использование помогает решать многие технические задачи.</w:t>
      </w:r>
    </w:p>
    <w:p w:rsidR="00215A47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rPr>
          <w:i/>
          <w:iCs/>
        </w:rPr>
        <w:t>Мультипликативные критерии</w:t>
      </w:r>
      <w:r w:rsidRPr="0067526B">
        <w:t xml:space="preserve">.Аддитивные критерии основаны на принципе </w:t>
      </w:r>
      <w:r w:rsidRPr="0067526B">
        <w:rPr>
          <w:rStyle w:val="keyword"/>
        </w:rPr>
        <w:t>компромисса</w:t>
      </w:r>
      <w:r w:rsidRPr="0067526B">
        <w:t xml:space="preserve">, принципе справедливой уступки, компенсации абсолютных значений нормированных частных критериев. В тех случаях, когда отсутствуют условия работоспособности типа равенств и </w:t>
      </w:r>
      <w:r w:rsidRPr="0067526B">
        <w:rPr>
          <w:rStyle w:val="keyword"/>
        </w:rPr>
        <w:t>выходные параметры</w:t>
      </w:r>
      <w:r w:rsidRPr="0067526B">
        <w:t xml:space="preserve"> не могут принимать нулевые значения, может применяться мультипликативный критерий. Последний использует не абсолютные, а относительные изменения значений частных критериев.</w:t>
      </w:r>
    </w:p>
    <w:p w:rsidR="00084E95" w:rsidRDefault="00084E95" w:rsidP="00124D22">
      <w:pPr>
        <w:pStyle w:val="aa"/>
        <w:spacing w:before="0" w:beforeAutospacing="0" w:after="0" w:afterAutospacing="0"/>
        <w:ind w:firstLine="709"/>
      </w:pPr>
    </w:p>
    <w:p w:rsidR="00084E95" w:rsidRDefault="00084E95" w:rsidP="00124D22">
      <w:pPr>
        <w:pStyle w:val="aa"/>
        <w:spacing w:before="0" w:beforeAutospacing="0" w:after="0" w:afterAutospacing="0"/>
        <w:ind w:firstLine="709"/>
        <w:rPr>
          <w:b/>
        </w:rPr>
      </w:pPr>
      <w:r w:rsidRPr="00084E95">
        <w:rPr>
          <w:b/>
        </w:rPr>
        <w:t xml:space="preserve">5.5 Машина постоянного </w:t>
      </w:r>
      <w:r>
        <w:rPr>
          <w:b/>
        </w:rPr>
        <w:t>тока с независимым возбуждением</w:t>
      </w:r>
    </w:p>
    <w:p w:rsidR="00084E95" w:rsidRPr="00084E95" w:rsidRDefault="00084E95" w:rsidP="00124D22">
      <w:pPr>
        <w:pStyle w:val="aa"/>
        <w:spacing w:before="0" w:beforeAutospacing="0" w:after="0" w:afterAutospacing="0"/>
        <w:ind w:firstLine="709"/>
        <w:rPr>
          <w:b/>
        </w:rPr>
      </w:pP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Принцип справедливой относительной уступки формулируется следующим образом: справедливым следует считать такой </w:t>
      </w:r>
      <w:r w:rsidRPr="0067526B">
        <w:rPr>
          <w:rStyle w:val="keyword"/>
        </w:rPr>
        <w:t>компромисс</w:t>
      </w:r>
      <w:r w:rsidRPr="0067526B">
        <w:t>, когда суммарный уровень относительного снижения одного или нескольких критериев не превышает суммарного уровня относительного увеличения остальных критериев.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>В математической форме условие оптимальности на основе принципа справедливой относительной уступки записывается в виде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6"/>
        <w:gridCol w:w="595"/>
      </w:tblGrid>
      <w:tr w:rsidR="00215A47" w:rsidRPr="0067526B" w:rsidTr="00215A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rPr>
                <w:sz w:val="24"/>
                <w:szCs w:val="24"/>
              </w:rPr>
            </w:pPr>
            <w:r w:rsidRPr="0067526B">
              <w:rPr>
                <w:noProof/>
                <w:sz w:val="24"/>
                <w:szCs w:val="24"/>
              </w:rPr>
              <w:drawing>
                <wp:inline distT="0" distB="0" distL="0" distR="0">
                  <wp:extent cx="1556385" cy="685800"/>
                  <wp:effectExtent l="19050" t="0" r="0" b="0"/>
                  <wp:docPr id="524" name="Рисунок 524" descr="\sum\limits_{j=1}^{l}{\cfrac{\Delta P_j(\overline{X})}{ P_j(\overline{X})}} = 0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4" descr="\sum\limits_{j=1}^{l}{\cfrac{\Delta P_j(\overline{X})}{ P_j(\overline{X})}} = 0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638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jc w:val="right"/>
              <w:rPr>
                <w:sz w:val="24"/>
                <w:szCs w:val="24"/>
              </w:rPr>
            </w:pPr>
            <w:r w:rsidRPr="0067526B">
              <w:rPr>
                <w:sz w:val="24"/>
                <w:szCs w:val="24"/>
              </w:rPr>
              <w:t xml:space="preserve">( 6.8) </w:t>
            </w:r>
          </w:p>
        </w:tc>
      </w:tr>
    </w:tbl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lastRenderedPageBreak/>
        <w:t xml:space="preserve">где </w:t>
      </w:r>
      <w:r w:rsidRPr="0067526B">
        <w:rPr>
          <w:noProof/>
        </w:rPr>
        <w:drawing>
          <wp:inline distT="0" distB="0" distL="0" distR="0">
            <wp:extent cx="751205" cy="272415"/>
            <wp:effectExtent l="0" t="0" r="0" b="0"/>
            <wp:docPr id="525" name="Рисунок 525" descr="\Delta P_j(\overline{X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5" descr="\Delta P_j(\overline{X})"/>
                    <pic:cNvPicPr>
                      <a:picLocks noChangeAspect="1" noChangeArrowheads="1"/>
                    </pic:cNvPicPr>
                  </pic:nvPicPr>
                  <pic:blipFill>
                    <a:blip r:embed="rId1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27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- </w:t>
      </w:r>
      <w:r w:rsidRPr="0067526B">
        <w:rPr>
          <w:rStyle w:val="keyword"/>
        </w:rPr>
        <w:t>приращение</w:t>
      </w:r>
      <w:r w:rsidRPr="0067526B">
        <w:t xml:space="preserve"> величины </w:t>
      </w:r>
      <w:r w:rsidRPr="0067526B">
        <w:rPr>
          <w:noProof/>
        </w:rPr>
        <w:drawing>
          <wp:inline distT="0" distB="0" distL="0" distR="0">
            <wp:extent cx="163195" cy="207010"/>
            <wp:effectExtent l="19050" t="0" r="0" b="0"/>
            <wp:docPr id="526" name="Рисунок 526" descr="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6" descr="j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>-го критерия;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rPr>
          <w:noProof/>
        </w:rPr>
        <w:drawing>
          <wp:inline distT="0" distB="0" distL="0" distR="0">
            <wp:extent cx="577215" cy="272415"/>
            <wp:effectExtent l="0" t="0" r="0" b="0"/>
            <wp:docPr id="527" name="Рисунок 527" descr="P_j(\overline{X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7" descr="P_j(\overline{X})"/>
                    <pic:cNvPicPr>
                      <a:picLocks noChangeAspect="1" noChangeArrowheads="1"/>
                    </pic:cNvPicPr>
                  </pic:nvPicPr>
                  <pic:blipFill>
                    <a:blip r:embed="rId1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" cy="27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- первоначальная величина </w:t>
      </w:r>
      <w:r w:rsidRPr="0067526B">
        <w:rPr>
          <w:noProof/>
        </w:rPr>
        <w:drawing>
          <wp:inline distT="0" distB="0" distL="0" distR="0">
            <wp:extent cx="163195" cy="207010"/>
            <wp:effectExtent l="19050" t="0" r="0" b="0"/>
            <wp:docPr id="528" name="Рисунок 528" descr="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8" descr="j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>-го критерия.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Полагая </w:t>
      </w:r>
      <w:r w:rsidRPr="0067526B">
        <w:rPr>
          <w:noProof/>
        </w:rPr>
        <w:drawing>
          <wp:inline distT="0" distB="0" distL="0" distR="0">
            <wp:extent cx="1774190" cy="272415"/>
            <wp:effectExtent l="0" t="0" r="0" b="0"/>
            <wp:docPr id="529" name="Рисунок 529" descr="\Delta P_j(\overline{X})&lt;&lt; P_j(\overline{X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" descr="\Delta P_j(\overline{X})&lt;&lt; P_j(\overline{X})"/>
                    <pic:cNvPicPr>
                      <a:picLocks noChangeAspect="1" noChangeArrowheads="1"/>
                    </pic:cNvPicPr>
                  </pic:nvPicPr>
                  <pic:blipFill>
                    <a:blip r:embed="rId1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190" cy="27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, </w:t>
      </w:r>
      <w:r w:rsidRPr="0067526B">
        <w:rPr>
          <w:rStyle w:val="keyword"/>
        </w:rPr>
        <w:t>выражение</w:t>
      </w:r>
      <w:r w:rsidRPr="0067526B">
        <w:t xml:space="preserve"> (6.8) представляют как </w:t>
      </w:r>
      <w:r w:rsidRPr="0067526B">
        <w:rPr>
          <w:rStyle w:val="keyword"/>
        </w:rPr>
        <w:t>дифференциал</w:t>
      </w:r>
      <w:r w:rsidRPr="0067526B">
        <w:t xml:space="preserve"> </w:t>
      </w:r>
      <w:r w:rsidRPr="0067526B">
        <w:rPr>
          <w:rStyle w:val="keyword"/>
        </w:rPr>
        <w:t>натурального логарифма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79"/>
        <w:gridCol w:w="449"/>
      </w:tblGrid>
      <w:tr w:rsidR="00215A47" w:rsidRPr="0067526B" w:rsidTr="00215A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rPr>
                <w:sz w:val="24"/>
                <w:szCs w:val="24"/>
              </w:rPr>
            </w:pPr>
            <w:r w:rsidRPr="0067526B">
              <w:rPr>
                <w:noProof/>
                <w:sz w:val="24"/>
                <w:szCs w:val="24"/>
              </w:rPr>
              <w:drawing>
                <wp:inline distT="0" distB="0" distL="0" distR="0">
                  <wp:extent cx="5922010" cy="805815"/>
                  <wp:effectExtent l="19050" t="0" r="2540" b="0"/>
                  <wp:docPr id="530" name="Рисунок 530" descr="\sum\limits_{j=1}^{l}{\cfrac{\Delta P_j(\overline{X})}{ P_j(\overline{X})}} = &#10;\sum\limits_{j=1}^{l}{d(\ln{P_j})} =&#10;d\left (\sum\limits_{j=1}^{l}{\ln{P_j}}\right ) = &#10;d\left ( \ln{\prod\limits_{j=1}^{l}{P_j}}\right ) = 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0" descr="\sum\limits_{j=1}^{l}{\cfrac{\Delta P_j(\overline{X})}{ P_j(\overline{X})}} = &#10;\sum\limits_{j=1}^{l}{d(\ln{P_j})} =&#10;d\left (\sum\limits_{j=1}^{l}{\ln{P_j}}\right ) = &#10;d\left ( \ln{\prod\limits_{j=1}^{l}{P_j}}\right ) = 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2010" cy="805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jc w:val="right"/>
              <w:rPr>
                <w:sz w:val="24"/>
                <w:szCs w:val="24"/>
              </w:rPr>
            </w:pPr>
            <w:r w:rsidRPr="0067526B">
              <w:rPr>
                <w:sz w:val="24"/>
                <w:szCs w:val="24"/>
              </w:rPr>
              <w:t xml:space="preserve">( 6.9) </w:t>
            </w:r>
          </w:p>
        </w:tc>
      </w:tr>
    </w:tbl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Ввиду монотонности логарифмической функции в условии (6.8) достигает максимального значения </w:t>
      </w:r>
      <w:r w:rsidRPr="0067526B">
        <w:rPr>
          <w:rStyle w:val="keyword"/>
        </w:rPr>
        <w:t>функция</w:t>
      </w:r>
      <w:r w:rsidRPr="0067526B">
        <w:t xml:space="preserve">, стоящая под знаком логарифма в последнем равенстве формулы (6.9). Следовательно, принцип относительной уступки приводит к мультипликативному обобщенному </w:t>
      </w:r>
      <w:r w:rsidRPr="0067526B">
        <w:rPr>
          <w:rStyle w:val="keyword"/>
        </w:rPr>
        <w:t>критерию оптимальности</w:t>
      </w:r>
      <w:r w:rsidRPr="0067526B"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35"/>
        <w:gridCol w:w="715"/>
      </w:tblGrid>
      <w:tr w:rsidR="00215A47" w:rsidRPr="0067526B" w:rsidTr="00215A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rPr>
                <w:sz w:val="24"/>
                <w:szCs w:val="24"/>
              </w:rPr>
            </w:pPr>
            <w:r w:rsidRPr="0067526B">
              <w:rPr>
                <w:noProof/>
                <w:sz w:val="24"/>
                <w:szCs w:val="24"/>
              </w:rPr>
              <w:drawing>
                <wp:inline distT="0" distB="0" distL="0" distR="0">
                  <wp:extent cx="1371600" cy="685800"/>
                  <wp:effectExtent l="0" t="0" r="0" b="0"/>
                  <wp:docPr id="531" name="Рисунок 531" descr="K=\prod\limits_{j=1}^{l}{P_j(\overline{X})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1" descr="K=\prod\limits_{j=1}^{l}{P_j(\overline{X})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jc w:val="right"/>
              <w:rPr>
                <w:sz w:val="24"/>
                <w:szCs w:val="24"/>
              </w:rPr>
            </w:pPr>
            <w:r w:rsidRPr="0067526B">
              <w:rPr>
                <w:sz w:val="24"/>
                <w:szCs w:val="24"/>
              </w:rPr>
              <w:t xml:space="preserve">( 6.10) </w:t>
            </w:r>
          </w:p>
        </w:tc>
      </w:tr>
    </w:tbl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>Мультипликативный критерий образуется путем простого перемножения частных критериев в том случае, если все они имеют одинаковую важность (весомость). Если же их весомость различна, то вместо простого перемножения мультипликативный обобщенный критерий выражается через частные критерии следующим образом: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78"/>
        <w:gridCol w:w="715"/>
      </w:tblGrid>
      <w:tr w:rsidR="00215A47" w:rsidRPr="0067526B" w:rsidTr="00215A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rPr>
                <w:sz w:val="24"/>
                <w:szCs w:val="24"/>
              </w:rPr>
            </w:pPr>
            <w:r w:rsidRPr="0067526B">
              <w:rPr>
                <w:noProof/>
                <w:sz w:val="24"/>
                <w:szCs w:val="24"/>
              </w:rPr>
              <w:drawing>
                <wp:inline distT="0" distB="0" distL="0" distR="0">
                  <wp:extent cx="1589405" cy="685800"/>
                  <wp:effectExtent l="0" t="0" r="0" b="0"/>
                  <wp:docPr id="532" name="Рисунок 532" descr="K=\prod\limits_{j=1}^{l}{P_j(\overline{X})}^{W_j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2" descr="K=\prod\limits_{j=1}^{l}{P_j(\overline{X})}^{W_j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940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jc w:val="right"/>
              <w:rPr>
                <w:sz w:val="24"/>
                <w:szCs w:val="24"/>
              </w:rPr>
            </w:pPr>
            <w:r w:rsidRPr="0067526B">
              <w:rPr>
                <w:sz w:val="24"/>
                <w:szCs w:val="24"/>
              </w:rPr>
              <w:t xml:space="preserve">( 6.11) </w:t>
            </w:r>
          </w:p>
        </w:tc>
      </w:tr>
    </w:tbl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>где обозначения приняты те же, что и ранее.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Обобщенный мультипликативный критерий не требует нормирования частных критериев, и в этом заключается его преимущество перед аддитивным критерием. Но мультипликативный критерий имеет и серьезные недостатки: критерий компенсирует недостаточную величину одного частного критерия избыточной величиной другого, а также имеет тенденцию сглаживать уровни частных критериев, поскольку в соответствии с принципом относительной уступки абсолютное изменение критерия при </w:t>
      </w:r>
      <w:r w:rsidRPr="0067526B">
        <w:rPr>
          <w:rStyle w:val="keyword"/>
        </w:rPr>
        <w:t>оптимизации</w:t>
      </w:r>
      <w:r w:rsidRPr="0067526B">
        <w:t xml:space="preserve"> тем больше, чем больше его первоначальная величина.</w:t>
      </w:r>
    </w:p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rPr>
          <w:i/>
          <w:iCs/>
        </w:rPr>
        <w:t>Максиминные (минимаксные) критерии, основанные на принципе равномерности</w:t>
      </w:r>
      <w:r w:rsidRPr="0067526B">
        <w:t xml:space="preserve">.Сущность максимальных критериев заключается в следующем. Основываясь на идее равномерного </w:t>
      </w:r>
      <w:r w:rsidRPr="0067526B">
        <w:rPr>
          <w:rStyle w:val="keyword"/>
        </w:rPr>
        <w:t>компромисса</w:t>
      </w:r>
      <w:r w:rsidRPr="0067526B">
        <w:t xml:space="preserve">, осуществляют </w:t>
      </w:r>
      <w:r w:rsidRPr="0067526B">
        <w:rPr>
          <w:rStyle w:val="keyword"/>
        </w:rPr>
        <w:t>поиск</w:t>
      </w:r>
      <w:r w:rsidRPr="0067526B">
        <w:t xml:space="preserve"> такой совокупности переменных проектирования, при которой нормированные значения всех частных критериев </w:t>
      </w:r>
      <w:r w:rsidRPr="0067526B">
        <w:rPr>
          <w:noProof/>
        </w:rPr>
        <w:drawing>
          <wp:inline distT="0" distB="0" distL="0" distR="0">
            <wp:extent cx="217805" cy="184785"/>
            <wp:effectExtent l="19050" t="0" r="0" b="0"/>
            <wp:docPr id="533" name="Рисунок 533" descr="y_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3" descr="y_j"/>
                    <pic:cNvPicPr>
                      <a:picLocks noChangeAspect="1" noChangeArrowheads="1"/>
                    </pic:cNvPicPr>
                  </pic:nvPicPr>
                  <pic:blipFill>
                    <a:blip r:embed="rId1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5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>становятся равными между собой, т. е.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96"/>
        <w:gridCol w:w="715"/>
      </w:tblGrid>
      <w:tr w:rsidR="00215A47" w:rsidRPr="0067526B" w:rsidTr="00215A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rPr>
                <w:sz w:val="24"/>
                <w:szCs w:val="24"/>
              </w:rPr>
            </w:pPr>
            <w:r w:rsidRPr="0067526B">
              <w:rPr>
                <w:noProof/>
                <w:sz w:val="24"/>
                <w:szCs w:val="24"/>
              </w:rPr>
              <w:drawing>
                <wp:inline distT="0" distB="0" distL="0" distR="0">
                  <wp:extent cx="2470785" cy="272415"/>
                  <wp:effectExtent l="19050" t="0" r="0" b="0"/>
                  <wp:docPr id="534" name="Рисунок 534" descr="W_{j}y_{j} (\overline{X}) = K\text{ для всех }x_i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4" descr="W_{j}y_{j} (\overline{X}) = K\text{ для всех }x_i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0785" cy="272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jc w:val="right"/>
              <w:rPr>
                <w:sz w:val="24"/>
                <w:szCs w:val="24"/>
              </w:rPr>
            </w:pPr>
            <w:r w:rsidRPr="0067526B">
              <w:rPr>
                <w:sz w:val="24"/>
                <w:szCs w:val="24"/>
              </w:rPr>
              <w:t xml:space="preserve">( 6.12) </w:t>
            </w:r>
          </w:p>
        </w:tc>
      </w:tr>
    </w:tbl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Поскольку при большом числе частных критериев выполнить соотношение (6.12) сложно, для решения задачи используют принцип макси-мина. Последний предполагает такую вариацию значений переменных проектирования </w:t>
      </w:r>
      <w:r w:rsidRPr="0067526B">
        <w:rPr>
          <w:noProof/>
        </w:rPr>
        <w:drawing>
          <wp:inline distT="0" distB="0" distL="0" distR="0">
            <wp:extent cx="1720215" cy="260985"/>
            <wp:effectExtent l="19050" t="0" r="0" b="0"/>
            <wp:docPr id="535" name="Рисунок 535" descr="\overline{X} = (х_{1}, x_2,..., x_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5" descr="\overline{X} = (х_{1}, x_2,..., x_n)"/>
                    <pic:cNvPicPr>
                      <a:picLocks noChangeAspect="1" noChangeArrowheads="1"/>
                    </pic:cNvPicPr>
                  </pic:nvPicPr>
                  <pic:blipFill>
                    <a:blip r:embed="rId1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215" cy="26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, при которой последовательно "подтягивают" те нормированные критерии, численные значения которых в исходном решении оказались наименьшими. Т. к. </w:t>
      </w:r>
      <w:r w:rsidRPr="0067526B">
        <w:rPr>
          <w:rStyle w:val="keyword"/>
        </w:rPr>
        <w:t>оптимизация</w:t>
      </w:r>
      <w:r w:rsidRPr="0067526B">
        <w:t xml:space="preserve"> осуществляется в области </w:t>
      </w:r>
      <w:r w:rsidRPr="0067526B">
        <w:rPr>
          <w:rStyle w:val="keyword"/>
        </w:rPr>
        <w:t>компромисса</w:t>
      </w:r>
      <w:r w:rsidRPr="0067526B">
        <w:t xml:space="preserve">, подтягивание "отстающего" критерия неизбежно приводит к снижению некоторых других частных критериев. Но проводя последовательно увеличение каждого "отстающего" критерия, добиваются в определенной степени уравнивания </w:t>
      </w:r>
      <w:r w:rsidRPr="0067526B">
        <w:lastRenderedPageBreak/>
        <w:t xml:space="preserve">конфликтных частных критериев, что и является целью </w:t>
      </w:r>
      <w:r w:rsidRPr="0067526B">
        <w:rPr>
          <w:rStyle w:val="keyword"/>
        </w:rPr>
        <w:t>оптимизации</w:t>
      </w:r>
      <w:r w:rsidRPr="0067526B">
        <w:t xml:space="preserve"> </w:t>
      </w:r>
      <w:r w:rsidRPr="0067526B">
        <w:rPr>
          <w:rStyle w:val="keyword"/>
        </w:rPr>
        <w:t>по</w:t>
      </w:r>
      <w:r w:rsidRPr="0067526B">
        <w:t xml:space="preserve"> принципу мак-симина. Математически принцип максимина формулируется следующим образом: найти такую совокупность </w:t>
      </w:r>
      <w:r w:rsidRPr="0067526B">
        <w:rPr>
          <w:noProof/>
        </w:rPr>
        <w:drawing>
          <wp:inline distT="0" distB="0" distL="0" distR="0">
            <wp:extent cx="751205" cy="250190"/>
            <wp:effectExtent l="19050" t="0" r="0" b="0"/>
            <wp:docPr id="536" name="Рисунок 536" descr="\overline{X}'\in\overline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6" descr="\overline{X}'\in\overline{X}"/>
                    <pic:cNvPicPr>
                      <a:picLocks noChangeAspect="1" noChangeArrowheads="1"/>
                    </pic:cNvPicPr>
                  </pic:nvPicPr>
                  <pic:blipFill>
                    <a:blip r:embed="rId1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526B">
        <w:t xml:space="preserve">, при которой реализуется </w:t>
      </w:r>
      <w:r w:rsidRPr="0067526B">
        <w:rPr>
          <w:rStyle w:val="keyword"/>
        </w:rPr>
        <w:t>максимум</w:t>
      </w:r>
      <w:r w:rsidRPr="0067526B">
        <w:t xml:space="preserve"> из минимальных значений частных критериев, т. е.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71"/>
        <w:gridCol w:w="657"/>
      </w:tblGrid>
      <w:tr w:rsidR="00215A47" w:rsidRPr="0067526B" w:rsidTr="00215A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rPr>
                <w:sz w:val="24"/>
                <w:szCs w:val="24"/>
              </w:rPr>
            </w:pPr>
            <w:r w:rsidRPr="0067526B">
              <w:rPr>
                <w:noProof/>
                <w:sz w:val="24"/>
                <w:szCs w:val="24"/>
              </w:rPr>
              <w:drawing>
                <wp:inline distT="0" distB="0" distL="0" distR="0">
                  <wp:extent cx="5693410" cy="402590"/>
                  <wp:effectExtent l="19050" t="0" r="0" b="0"/>
                  <wp:docPr id="537" name="Рисунок 537" descr="Y(\overline{X}') = \max\limits_{x}{\min\limits_{j}{\{ Y_j(\overline{X})\}}}; \;\;&#10;j=1,2,...,l;\;\; &#10;\overline{X} = (х_{1},х_{2},...,х_n)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7" descr="Y(\overline{X}') = \max\limits_{x}{\min\limits_{j}{\{ Y_j(\overline{X})\}}}; \;\;&#10;j=1,2,...,l;\;\; &#10;\overline{X} = (х_{1},х_{2},...,х_n)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3410" cy="402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jc w:val="right"/>
              <w:rPr>
                <w:sz w:val="24"/>
                <w:szCs w:val="24"/>
              </w:rPr>
            </w:pPr>
            <w:r w:rsidRPr="0067526B">
              <w:rPr>
                <w:sz w:val="24"/>
                <w:szCs w:val="24"/>
              </w:rPr>
              <w:t xml:space="preserve">( 6.13) </w:t>
            </w:r>
          </w:p>
        </w:tc>
      </w:tr>
    </w:tbl>
    <w:p w:rsidR="00215A47" w:rsidRPr="0067526B" w:rsidRDefault="00215A47" w:rsidP="00124D22">
      <w:pPr>
        <w:pStyle w:val="aa"/>
        <w:spacing w:before="0" w:beforeAutospacing="0" w:after="0" w:afterAutospacing="0"/>
        <w:ind w:firstLine="709"/>
      </w:pPr>
      <w:r w:rsidRPr="0067526B">
        <w:t xml:space="preserve">В случае минимаксного принципа самым "отстающим" критерием является тот, который имеет максимальное </w:t>
      </w:r>
      <w:r w:rsidRPr="0067526B">
        <w:rPr>
          <w:rStyle w:val="keyword"/>
        </w:rPr>
        <w:t>значение</w:t>
      </w:r>
      <w:r w:rsidRPr="0067526B">
        <w:t xml:space="preserve">. В этом случае реализуется </w:t>
      </w:r>
      <w:r w:rsidRPr="0067526B">
        <w:rPr>
          <w:rStyle w:val="keyword"/>
        </w:rPr>
        <w:t>минимум</w:t>
      </w:r>
      <w:r w:rsidRPr="0067526B">
        <w:t xml:space="preserve"> из максимальных значений частных критериев: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71"/>
        <w:gridCol w:w="657"/>
      </w:tblGrid>
      <w:tr w:rsidR="00215A47" w:rsidRPr="0067526B" w:rsidTr="00215A4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rPr>
                <w:sz w:val="24"/>
                <w:szCs w:val="24"/>
              </w:rPr>
            </w:pPr>
            <w:r w:rsidRPr="0067526B">
              <w:rPr>
                <w:noProof/>
                <w:sz w:val="24"/>
                <w:szCs w:val="24"/>
              </w:rPr>
              <w:drawing>
                <wp:inline distT="0" distB="0" distL="0" distR="0">
                  <wp:extent cx="5693410" cy="402590"/>
                  <wp:effectExtent l="19050" t="0" r="0" b="0"/>
                  <wp:docPr id="538" name="Рисунок 538" descr="Y(\overline{X}') = \max\limits_{j}{\min\limits_{x}{\{ Y_j(\overline{X})\}}}; \;\;&#10;j=1,2,...,l;\;\; &#10;\overline{X} = (х_{1},х_{2},...,х_n)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8" descr="Y(\overline{X}') = \max\limits_{j}{\min\limits_{x}{\{ Y_j(\overline{X})\}}}; \;\;&#10;j=1,2,...,l;\;\; &#10;\overline{X} = (х_{1},х_{2},...,х_n)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3410" cy="402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215A47" w:rsidRPr="0067526B" w:rsidRDefault="00215A47" w:rsidP="00124D22">
            <w:pPr>
              <w:ind w:firstLine="709"/>
              <w:jc w:val="right"/>
              <w:rPr>
                <w:sz w:val="24"/>
                <w:szCs w:val="24"/>
              </w:rPr>
            </w:pPr>
            <w:r w:rsidRPr="0067526B">
              <w:rPr>
                <w:sz w:val="24"/>
                <w:szCs w:val="24"/>
              </w:rPr>
              <w:t xml:space="preserve">( 6.14) </w:t>
            </w:r>
          </w:p>
        </w:tc>
      </w:tr>
    </w:tbl>
    <w:p w:rsidR="00215A47" w:rsidRPr="0067526B" w:rsidRDefault="00215A47" w:rsidP="00124D22">
      <w:pPr>
        <w:pStyle w:val="aa"/>
        <w:spacing w:before="0" w:beforeAutospacing="0" w:after="0" w:afterAutospacing="0"/>
        <w:ind w:firstLine="709"/>
        <w:rPr>
          <w:rStyle w:val="af"/>
        </w:rPr>
      </w:pPr>
      <w:r w:rsidRPr="0067526B">
        <w:t xml:space="preserve">Приведенные критерии не являются единственными. Известны и иногда используются такие критерии, как статистические, детерминированные, критерии формы функции и т. д. При выборе </w:t>
      </w:r>
      <w:r w:rsidRPr="0067526B">
        <w:rPr>
          <w:rStyle w:val="keyword"/>
        </w:rPr>
        <w:t>критерия оптимальности</w:t>
      </w:r>
      <w:r w:rsidRPr="0067526B">
        <w:t xml:space="preserve"> необходимо исходить из той цели, которая преследуется при проектировании нового технического объекта. </w:t>
      </w:r>
      <w:r w:rsidRPr="0067526B">
        <w:rPr>
          <w:rStyle w:val="keyword"/>
        </w:rPr>
        <w:t>Стоимость</w:t>
      </w:r>
      <w:r w:rsidRPr="0067526B">
        <w:t xml:space="preserve"> и </w:t>
      </w:r>
      <w:r w:rsidRPr="0067526B">
        <w:rPr>
          <w:rStyle w:val="keyword"/>
        </w:rPr>
        <w:t>надежность</w:t>
      </w:r>
      <w:r w:rsidRPr="0067526B">
        <w:t xml:space="preserve"> системы, энергоемкость и </w:t>
      </w:r>
      <w:r w:rsidRPr="0067526B">
        <w:rPr>
          <w:rStyle w:val="keyword"/>
        </w:rPr>
        <w:t>производительность</w:t>
      </w:r>
      <w:r w:rsidRPr="0067526B">
        <w:t xml:space="preserve"> агрегата, </w:t>
      </w:r>
      <w:r w:rsidRPr="0067526B">
        <w:rPr>
          <w:rStyle w:val="keyword"/>
        </w:rPr>
        <w:t>показатели качества</w:t>
      </w:r>
      <w:r w:rsidRPr="0067526B">
        <w:t xml:space="preserve"> проектируемого и выпускаемого серийно прибора всегда находятся в противоречии друг с другом. Поэтому при выборе критерия следует учитывать требования, которые сформулированы в </w:t>
      </w:r>
      <w:r w:rsidRPr="0067526B">
        <w:rPr>
          <w:rStyle w:val="keyword"/>
        </w:rPr>
        <w:t>техническом задании</w:t>
      </w:r>
      <w:r w:rsidRPr="0067526B">
        <w:t xml:space="preserve">: если в ТЗ предъявляется требование </w:t>
      </w:r>
      <w:r w:rsidRPr="0067526B">
        <w:rPr>
          <w:rStyle w:val="keyword"/>
        </w:rPr>
        <w:t>по</w:t>
      </w:r>
      <w:r w:rsidRPr="0067526B">
        <w:t xml:space="preserve"> одному выходному параметру, то следует использовать частный критерий; если же необходимо учесть все </w:t>
      </w:r>
      <w:r w:rsidRPr="0067526B">
        <w:rPr>
          <w:rStyle w:val="keyword"/>
        </w:rPr>
        <w:t>показатели качества</w:t>
      </w:r>
      <w:r w:rsidRPr="0067526B">
        <w:t>, которые можно измерить, то следует использовать аддитивный критерий; в случае если необходимо учесть изменение абсолютных значений частных критериев, следует использовать мультипликативный критерий и т. д.</w:t>
      </w:r>
      <w:r w:rsidR="003D5ACB" w:rsidRPr="0067526B">
        <w:fldChar w:fldCharType="begin"/>
      </w:r>
      <w:r w:rsidRPr="0067526B">
        <w:instrText xml:space="preserve"> HYPERLINK "http://www.intuit.ru/studies/courses/650/506/lecture/11497?page=2" </w:instrText>
      </w:r>
      <w:r w:rsidR="003D5ACB" w:rsidRPr="0067526B">
        <w:fldChar w:fldCharType="separate"/>
      </w:r>
    </w:p>
    <w:p w:rsidR="00433FFD" w:rsidRDefault="003D5ACB" w:rsidP="00124D22">
      <w:pPr>
        <w:ind w:firstLine="709"/>
        <w:rPr>
          <w:sz w:val="24"/>
          <w:szCs w:val="24"/>
        </w:rPr>
      </w:pPr>
      <w:r w:rsidRPr="0067526B">
        <w:rPr>
          <w:sz w:val="24"/>
          <w:szCs w:val="24"/>
        </w:rPr>
        <w:fldChar w:fldCharType="end"/>
      </w:r>
    </w:p>
    <w:p w:rsidR="00084E95" w:rsidRDefault="00084E95" w:rsidP="00084E95">
      <w:pPr>
        <w:pStyle w:val="aa"/>
        <w:spacing w:before="0" w:beforeAutospacing="0" w:after="0" w:afterAutospacing="0"/>
        <w:ind w:firstLine="709"/>
        <w:rPr>
          <w:b/>
        </w:rPr>
      </w:pPr>
      <w:r w:rsidRPr="006371FA">
        <w:rPr>
          <w:b/>
        </w:rPr>
        <w:t>Рекомендуемая литература:</w:t>
      </w:r>
    </w:p>
    <w:p w:rsidR="00084E95" w:rsidRPr="006371FA" w:rsidRDefault="00084E95" w:rsidP="00084E95">
      <w:pPr>
        <w:pStyle w:val="aa"/>
        <w:spacing w:before="0" w:beforeAutospacing="0" w:after="0" w:afterAutospacing="0"/>
        <w:ind w:firstLine="709"/>
      </w:pPr>
      <w:r w:rsidRPr="006371FA">
        <w:t>1. Воскобоев, В.Ф. Надёжность технических систем и техногенный риск. Ч. I. Надёжность технических систем / В.Ф. Воскобоев. – М. : ООО ИД «Альянс», 2008 ; ООО Изд-во «Путь», 2008. – 200 с.</w:t>
      </w:r>
    </w:p>
    <w:p w:rsidR="00084E95" w:rsidRPr="006371FA" w:rsidRDefault="00084E95" w:rsidP="00084E95">
      <w:pPr>
        <w:pStyle w:val="aa"/>
        <w:spacing w:before="0" w:beforeAutospacing="0" w:after="0" w:afterAutospacing="0"/>
        <w:ind w:firstLine="709"/>
      </w:pPr>
      <w:r w:rsidRPr="006371FA">
        <w:t>2. Ветошкин, А.Г. Надёжность технических систем и техногенный риск / А.Г. Ветошкин. – Пенза : Изд-во ПГУАиС, 2013.</w:t>
      </w:r>
    </w:p>
    <w:p w:rsidR="00084E95" w:rsidRPr="006371FA" w:rsidRDefault="00084E95" w:rsidP="00084E95">
      <w:pPr>
        <w:pStyle w:val="aa"/>
        <w:spacing w:before="0" w:beforeAutospacing="0" w:after="0" w:afterAutospacing="0"/>
        <w:ind w:firstLine="709"/>
      </w:pPr>
      <w:r w:rsidRPr="006371FA">
        <w:t>3. В. С. Малкин «Надежность технических систем и техногенный риск» Издательство: Феникс, 2010 г.</w:t>
      </w:r>
    </w:p>
    <w:p w:rsidR="00084E95" w:rsidRPr="006371FA" w:rsidRDefault="00084E95" w:rsidP="00084E95">
      <w:pPr>
        <w:pStyle w:val="aa"/>
        <w:spacing w:before="0" w:beforeAutospacing="0" w:after="0" w:afterAutospacing="0"/>
        <w:ind w:firstLine="709"/>
      </w:pPr>
      <w:r w:rsidRPr="006371FA">
        <w:t>4. Никитин Ю.Р. Диагностирование мехатронных систем [Электронный ресурс]: - Саратов: Вузовское образование, 2013. – 116 с.</w:t>
      </w:r>
    </w:p>
    <w:p w:rsidR="00084E95" w:rsidRDefault="00084E95" w:rsidP="00124D22">
      <w:pPr>
        <w:ind w:firstLine="709"/>
        <w:rPr>
          <w:sz w:val="24"/>
          <w:szCs w:val="24"/>
        </w:rPr>
      </w:pPr>
    </w:p>
    <w:p w:rsidR="00084E95" w:rsidRDefault="00084E95" w:rsidP="00124D22">
      <w:pPr>
        <w:ind w:firstLine="709"/>
        <w:rPr>
          <w:b/>
          <w:sz w:val="24"/>
          <w:szCs w:val="24"/>
        </w:rPr>
      </w:pPr>
      <w:r w:rsidRPr="00084E95">
        <w:rPr>
          <w:b/>
          <w:sz w:val="24"/>
          <w:szCs w:val="24"/>
        </w:rPr>
        <w:t>Контрольные вопросы:</w:t>
      </w:r>
    </w:p>
    <w:p w:rsidR="00084E95" w:rsidRDefault="00084E95" w:rsidP="00124D22">
      <w:pPr>
        <w:ind w:firstLine="709"/>
        <w:rPr>
          <w:b/>
          <w:sz w:val="24"/>
          <w:szCs w:val="24"/>
        </w:rPr>
      </w:pPr>
    </w:p>
    <w:p w:rsidR="00084E95" w:rsidRDefault="00084E95" w:rsidP="00084E95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C729D0">
        <w:rPr>
          <w:sz w:val="24"/>
          <w:szCs w:val="24"/>
        </w:rPr>
        <w:t>Устройство трехфазной асинхронной</w:t>
      </w:r>
      <w:r>
        <w:rPr>
          <w:sz w:val="24"/>
          <w:szCs w:val="24"/>
        </w:rPr>
        <w:t xml:space="preserve"> машин</w:t>
      </w:r>
      <w:r w:rsidR="00C729D0">
        <w:rPr>
          <w:sz w:val="24"/>
          <w:szCs w:val="24"/>
        </w:rPr>
        <w:t>ы</w:t>
      </w:r>
      <w:r w:rsidRPr="00F15706">
        <w:rPr>
          <w:sz w:val="24"/>
          <w:szCs w:val="24"/>
        </w:rPr>
        <w:t xml:space="preserve"> с фазным ротором</w:t>
      </w:r>
      <w:r>
        <w:rPr>
          <w:sz w:val="24"/>
          <w:szCs w:val="24"/>
        </w:rPr>
        <w:t>.</w:t>
      </w:r>
    </w:p>
    <w:p w:rsidR="00084E95" w:rsidRDefault="00084E95" w:rsidP="00084E95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C729D0">
        <w:rPr>
          <w:sz w:val="24"/>
          <w:szCs w:val="24"/>
        </w:rPr>
        <w:t>Особенности трехфазной асинхронной</w:t>
      </w:r>
      <w:r>
        <w:rPr>
          <w:sz w:val="24"/>
          <w:szCs w:val="24"/>
        </w:rPr>
        <w:t xml:space="preserve"> машин</w:t>
      </w:r>
      <w:r w:rsidR="00C729D0">
        <w:rPr>
          <w:sz w:val="24"/>
          <w:szCs w:val="24"/>
        </w:rPr>
        <w:t>ы</w:t>
      </w:r>
      <w:r w:rsidRPr="00F15706">
        <w:rPr>
          <w:sz w:val="24"/>
          <w:szCs w:val="24"/>
        </w:rPr>
        <w:t xml:space="preserve"> с короткозамкнутым ротором</w:t>
      </w:r>
      <w:r>
        <w:rPr>
          <w:sz w:val="24"/>
          <w:szCs w:val="24"/>
        </w:rPr>
        <w:t>.</w:t>
      </w:r>
    </w:p>
    <w:p w:rsidR="00084E95" w:rsidRDefault="00084E95" w:rsidP="00084E95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C729D0">
        <w:rPr>
          <w:sz w:val="24"/>
          <w:szCs w:val="24"/>
        </w:rPr>
        <w:t>Математическая модель трехфазной магнитоэлектрической синхронной</w:t>
      </w:r>
      <w:r>
        <w:rPr>
          <w:sz w:val="24"/>
          <w:szCs w:val="24"/>
        </w:rPr>
        <w:t xml:space="preserve"> машин</w:t>
      </w:r>
      <w:r w:rsidR="00C729D0">
        <w:rPr>
          <w:sz w:val="24"/>
          <w:szCs w:val="24"/>
        </w:rPr>
        <w:t>ы</w:t>
      </w:r>
      <w:r>
        <w:rPr>
          <w:sz w:val="24"/>
          <w:szCs w:val="24"/>
        </w:rPr>
        <w:t>.</w:t>
      </w:r>
    </w:p>
    <w:p w:rsidR="00084E95" w:rsidRDefault="00084E95" w:rsidP="00084E95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C729D0">
        <w:rPr>
          <w:sz w:val="24"/>
          <w:szCs w:val="24"/>
        </w:rPr>
        <w:t>Для чего необходим и область применения синхронного</w:t>
      </w:r>
      <w:r w:rsidRPr="00F15706">
        <w:rPr>
          <w:sz w:val="24"/>
          <w:szCs w:val="24"/>
        </w:rPr>
        <w:t xml:space="preserve"> генератор</w:t>
      </w:r>
      <w:r w:rsidR="00C729D0">
        <w:rPr>
          <w:sz w:val="24"/>
          <w:szCs w:val="24"/>
        </w:rPr>
        <w:t>а.</w:t>
      </w:r>
    </w:p>
    <w:p w:rsidR="00084E95" w:rsidRPr="00F15706" w:rsidRDefault="00084E95" w:rsidP="00084E95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C729D0">
        <w:rPr>
          <w:sz w:val="24"/>
          <w:szCs w:val="24"/>
        </w:rPr>
        <w:t>Перечислите особенности м</w:t>
      </w:r>
      <w:r>
        <w:rPr>
          <w:sz w:val="24"/>
          <w:szCs w:val="24"/>
        </w:rPr>
        <w:t>ашина</w:t>
      </w:r>
      <w:r w:rsidRPr="00084E95">
        <w:rPr>
          <w:sz w:val="24"/>
          <w:szCs w:val="24"/>
        </w:rPr>
        <w:t xml:space="preserve"> постоянного тока с независимым возбуждением.</w:t>
      </w:r>
    </w:p>
    <w:p w:rsidR="00084E95" w:rsidRPr="00084E95" w:rsidRDefault="00084E95" w:rsidP="00124D22">
      <w:pPr>
        <w:ind w:firstLine="709"/>
        <w:rPr>
          <w:sz w:val="24"/>
          <w:szCs w:val="24"/>
        </w:rPr>
      </w:pPr>
    </w:p>
    <w:sectPr w:rsidR="00084E95" w:rsidRPr="00084E95" w:rsidSect="00AE3218">
      <w:headerReference w:type="even" r:id="rId131"/>
      <w:headerReference w:type="default" r:id="rId132"/>
      <w:footerReference w:type="even" r:id="rId133"/>
      <w:footerReference w:type="default" r:id="rId134"/>
      <w:headerReference w:type="first" r:id="rId135"/>
      <w:footerReference w:type="first" r:id="rId136"/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0309" w:rsidRDefault="00E30309" w:rsidP="0067526B">
      <w:r>
        <w:separator/>
      </w:r>
    </w:p>
  </w:endnote>
  <w:endnote w:type="continuationSeparator" w:id="1">
    <w:p w:rsidR="00E30309" w:rsidRDefault="00E30309" w:rsidP="006752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218" w:rsidRDefault="00AE321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218" w:rsidRDefault="00AE3218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218" w:rsidRDefault="00AE321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0309" w:rsidRDefault="00E30309" w:rsidP="0067526B">
      <w:r>
        <w:separator/>
      </w:r>
    </w:p>
  </w:footnote>
  <w:footnote w:type="continuationSeparator" w:id="1">
    <w:p w:rsidR="00E30309" w:rsidRDefault="00E30309" w:rsidP="006752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218" w:rsidRDefault="00AE3218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218" w:rsidRDefault="00AE3218">
    <w:pPr>
      <w:pStyle w:val="af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218" w:rsidRDefault="00AE3218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263D"/>
    <w:multiLevelType w:val="multilevel"/>
    <w:tmpl w:val="362A5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6110A1"/>
    <w:multiLevelType w:val="multilevel"/>
    <w:tmpl w:val="4E80E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685162"/>
    <w:multiLevelType w:val="multilevel"/>
    <w:tmpl w:val="0419001D"/>
    <w:styleLink w:val="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0641270D"/>
    <w:multiLevelType w:val="multilevel"/>
    <w:tmpl w:val="4DD41AA6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0D5F35D0"/>
    <w:multiLevelType w:val="multilevel"/>
    <w:tmpl w:val="35FA49A2"/>
    <w:lvl w:ilvl="0">
      <w:start w:val="1"/>
      <w:numFmt w:val="decimal"/>
      <w:lvlText w:val="%1."/>
      <w:lvlJc w:val="left"/>
      <w:pPr>
        <w:tabs>
          <w:tab w:val="num" w:pos="0"/>
        </w:tabs>
        <w:ind w:left="708" w:hanging="708"/>
      </w:pPr>
    </w:lvl>
    <w:lvl w:ilvl="1">
      <w:start w:val="2"/>
      <w:numFmt w:val="decimal"/>
      <w:lvlText w:val="3.%2."/>
      <w:lvlJc w:val="left"/>
      <w:pPr>
        <w:tabs>
          <w:tab w:val="num" w:pos="1416"/>
        </w:tabs>
        <w:ind w:left="1416" w:hanging="708"/>
      </w:pPr>
    </w:lvl>
    <w:lvl w:ilvl="2">
      <w:start w:val="1"/>
      <w:numFmt w:val="decimal"/>
      <w:lvlText w:val="3.%2.%3."/>
      <w:lvlJc w:val="left"/>
      <w:pPr>
        <w:tabs>
          <w:tab w:val="num" w:pos="2124"/>
        </w:tabs>
        <w:ind w:left="2124" w:hanging="708"/>
      </w:pPr>
    </w:lvl>
    <w:lvl w:ilvl="3">
      <w:start w:val="1"/>
      <w:numFmt w:val="decimal"/>
      <w:lvlRestart w:val="0"/>
      <w:pStyle w:val="4"/>
      <w:lvlText w:val="2.%2.%3.%4."/>
      <w:lvlJc w:val="left"/>
      <w:pPr>
        <w:tabs>
          <w:tab w:val="num" w:pos="3204"/>
        </w:tabs>
        <w:ind w:left="2832" w:hanging="70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</w:lvl>
  </w:abstractNum>
  <w:abstractNum w:abstractNumId="5">
    <w:nsid w:val="10CF7AEC"/>
    <w:multiLevelType w:val="multilevel"/>
    <w:tmpl w:val="1AF23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7D13C2"/>
    <w:multiLevelType w:val="multilevel"/>
    <w:tmpl w:val="5B82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9B08C6"/>
    <w:multiLevelType w:val="multilevel"/>
    <w:tmpl w:val="E7789D8E"/>
    <w:lvl w:ilvl="0">
      <w:start w:val="1"/>
      <w:numFmt w:val="decimal"/>
      <w:lvlText w:val="%1."/>
      <w:lvlJc w:val="left"/>
      <w:pPr>
        <w:tabs>
          <w:tab w:val="num" w:pos="357"/>
        </w:tabs>
        <w:ind w:left="357" w:firstLine="0"/>
      </w:pPr>
      <w:rPr>
        <w:rFonts w:hint="default"/>
      </w:rPr>
    </w:lvl>
    <w:lvl w:ilvl="1">
      <w:start w:val="75"/>
      <w:numFmt w:val="decimal"/>
      <w:pStyle w:val="11"/>
      <w:lvlText w:val="%2"/>
      <w:lvlJc w:val="left"/>
      <w:pPr>
        <w:tabs>
          <w:tab w:val="num" w:pos="3960"/>
        </w:tabs>
        <w:ind w:left="3960" w:hanging="360"/>
      </w:pPr>
      <w:rPr>
        <w:rFonts w:hint="default"/>
        <w:sz w:val="28"/>
      </w:rPr>
    </w:lvl>
    <w:lvl w:ilvl="2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  <w:rPr>
        <w:rFonts w:hint="default"/>
      </w:rPr>
    </w:lvl>
  </w:abstractNum>
  <w:abstractNum w:abstractNumId="8">
    <w:nsid w:val="13C0512D"/>
    <w:multiLevelType w:val="multilevel"/>
    <w:tmpl w:val="E402A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AB541B9"/>
    <w:multiLevelType w:val="hybridMultilevel"/>
    <w:tmpl w:val="4AA02A68"/>
    <w:lvl w:ilvl="0" w:tplc="2516409A">
      <w:start w:val="1"/>
      <w:numFmt w:val="bullet"/>
      <w:pStyle w:val="a0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1CA928E0"/>
    <w:multiLevelType w:val="multilevel"/>
    <w:tmpl w:val="A81A8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DEF1DFC"/>
    <w:multiLevelType w:val="multilevel"/>
    <w:tmpl w:val="13D63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22A5195"/>
    <w:multiLevelType w:val="hybridMultilevel"/>
    <w:tmpl w:val="FA6CAECE"/>
    <w:lvl w:ilvl="0" w:tplc="B880B4A8">
      <w:start w:val="1"/>
      <w:numFmt w:val="decimal"/>
      <w:lvlText w:val="%1."/>
      <w:lvlJc w:val="left"/>
      <w:pPr>
        <w:tabs>
          <w:tab w:val="num" w:pos="1319"/>
        </w:tabs>
        <w:ind w:left="1319" w:hanging="780"/>
      </w:pPr>
      <w:rPr>
        <w:rFonts w:hint="default"/>
      </w:rPr>
    </w:lvl>
    <w:lvl w:ilvl="1" w:tplc="A9A23D14">
      <w:start w:val="1"/>
      <w:numFmt w:val="bullet"/>
      <w:pStyle w:val="3"/>
      <w:lvlText w:val="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13">
    <w:nsid w:val="242E3B58"/>
    <w:multiLevelType w:val="multilevel"/>
    <w:tmpl w:val="B4CA5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B5A558C"/>
    <w:multiLevelType w:val="multilevel"/>
    <w:tmpl w:val="3EE2C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08C3698"/>
    <w:multiLevelType w:val="hybridMultilevel"/>
    <w:tmpl w:val="0FDCAF96"/>
    <w:lvl w:ilvl="0" w:tplc="8FCCFFBC">
      <w:start w:val="1"/>
      <w:numFmt w:val="bullet"/>
      <w:pStyle w:val="2"/>
      <w:lvlText w:val="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35F008B7"/>
    <w:multiLevelType w:val="multilevel"/>
    <w:tmpl w:val="F19A2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E2604D0"/>
    <w:multiLevelType w:val="hybridMultilevel"/>
    <w:tmpl w:val="CC0EBCC6"/>
    <w:lvl w:ilvl="0" w:tplc="FFFFFFFF">
      <w:start w:val="1"/>
      <w:numFmt w:val="decimal"/>
      <w:pStyle w:val="1-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4E12279"/>
    <w:multiLevelType w:val="multilevel"/>
    <w:tmpl w:val="52807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7A720AA"/>
    <w:multiLevelType w:val="multilevel"/>
    <w:tmpl w:val="1FBA79F2"/>
    <w:styleLink w:val="063063"/>
    <w:lvl w:ilvl="0">
      <w:start w:val="1"/>
      <w:numFmt w:val="decimal"/>
      <w:lvlText w:val="%1."/>
      <w:lvlJc w:val="left"/>
      <w:pPr>
        <w:tabs>
          <w:tab w:val="num" w:pos="357"/>
        </w:tabs>
        <w:ind w:left="357" w:firstLine="0"/>
      </w:pPr>
      <w:rPr>
        <w:rFonts w:hint="default"/>
      </w:rPr>
    </w:lvl>
    <w:lvl w:ilvl="1">
      <w:start w:val="75"/>
      <w:numFmt w:val="decimal"/>
      <w:lvlText w:val="%2"/>
      <w:lvlJc w:val="left"/>
      <w:pPr>
        <w:tabs>
          <w:tab w:val="num" w:pos="3960"/>
        </w:tabs>
        <w:ind w:left="3960" w:hanging="360"/>
      </w:pPr>
      <w:rPr>
        <w:sz w:val="28"/>
      </w:rPr>
    </w:lvl>
    <w:lvl w:ilvl="2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  <w:rPr>
        <w:rFonts w:hint="default"/>
      </w:rPr>
    </w:lvl>
  </w:abstractNum>
  <w:abstractNum w:abstractNumId="20">
    <w:nsid w:val="49C128DF"/>
    <w:multiLevelType w:val="multilevel"/>
    <w:tmpl w:val="659CB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E4D285A"/>
    <w:multiLevelType w:val="multilevel"/>
    <w:tmpl w:val="9AC26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63152A0"/>
    <w:multiLevelType w:val="multilevel"/>
    <w:tmpl w:val="2B6C3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71E5D6F"/>
    <w:multiLevelType w:val="multilevel"/>
    <w:tmpl w:val="45DEC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DEF6EF2"/>
    <w:multiLevelType w:val="hybridMultilevel"/>
    <w:tmpl w:val="85547082"/>
    <w:lvl w:ilvl="0" w:tplc="9F868096">
      <w:start w:val="1"/>
      <w:numFmt w:val="decimal"/>
      <w:pStyle w:val="11250"/>
      <w:lvlText w:val="%1.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5">
    <w:nsid w:val="672A11F7"/>
    <w:multiLevelType w:val="multilevel"/>
    <w:tmpl w:val="BDCA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D134B34"/>
    <w:multiLevelType w:val="multilevel"/>
    <w:tmpl w:val="9DB24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5700FD5"/>
    <w:multiLevelType w:val="multilevel"/>
    <w:tmpl w:val="FF26E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EE72529"/>
    <w:multiLevelType w:val="hybridMultilevel"/>
    <w:tmpl w:val="A086A9CA"/>
    <w:lvl w:ilvl="0" w:tplc="D24EACC6">
      <w:start w:val="1"/>
      <w:numFmt w:val="decimal"/>
      <w:lvlText w:val="%1."/>
      <w:lvlJc w:val="left"/>
      <w:pPr>
        <w:ind w:left="121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num w:numId="1">
    <w:abstractNumId w:val="15"/>
  </w:num>
  <w:num w:numId="2">
    <w:abstractNumId w:val="12"/>
  </w:num>
  <w:num w:numId="3">
    <w:abstractNumId w:val="19"/>
  </w:num>
  <w:num w:numId="4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357"/>
          </w:tabs>
          <w:ind w:left="357" w:firstLine="0"/>
        </w:pPr>
        <w:rPr>
          <w:rFonts w:hint="default"/>
        </w:rPr>
      </w:lvl>
    </w:lvlOverride>
    <w:lvlOverride w:ilvl="1">
      <w:lvl w:ilvl="1">
        <w:start w:val="75"/>
        <w:numFmt w:val="decimal"/>
        <w:pStyle w:val="11"/>
        <w:lvlText w:val="%2"/>
        <w:lvlJc w:val="left"/>
        <w:pPr>
          <w:tabs>
            <w:tab w:val="num" w:pos="3960"/>
          </w:tabs>
          <w:ind w:left="3960" w:hanging="360"/>
        </w:pPr>
        <w:rPr>
          <w:rFonts w:hint="default"/>
          <w:sz w:val="28"/>
        </w:r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4680"/>
          </w:tabs>
          <w:ind w:left="468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5400"/>
          </w:tabs>
          <w:ind w:left="54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6120"/>
          </w:tabs>
          <w:ind w:left="612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6840"/>
          </w:tabs>
          <w:ind w:left="684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7560"/>
          </w:tabs>
          <w:ind w:left="756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8280"/>
          </w:tabs>
          <w:ind w:left="82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9000"/>
          </w:tabs>
          <w:ind w:left="9000" w:hanging="180"/>
        </w:pPr>
        <w:rPr>
          <w:rFonts w:hint="default"/>
        </w:rPr>
      </w:lvl>
    </w:lvlOverride>
  </w:num>
  <w:num w:numId="5">
    <w:abstractNumId w:val="17"/>
    <w:lvlOverride w:ilvl="0">
      <w:startOverride w:val="1"/>
    </w:lvlOverride>
  </w:num>
  <w:num w:numId="6">
    <w:abstractNumId w:val="2"/>
  </w:num>
  <w:num w:numId="7">
    <w:abstractNumId w:val="3"/>
  </w:num>
  <w:num w:numId="8">
    <w:abstractNumId w:val="4"/>
  </w:num>
  <w:num w:numId="9">
    <w:abstractNumId w:val="24"/>
  </w:num>
  <w:num w:numId="10">
    <w:abstractNumId w:val="9"/>
  </w:num>
  <w:num w:numId="11">
    <w:abstractNumId w:val="21"/>
  </w:num>
  <w:num w:numId="12">
    <w:abstractNumId w:val="10"/>
  </w:num>
  <w:num w:numId="13">
    <w:abstractNumId w:val="11"/>
  </w:num>
  <w:num w:numId="14">
    <w:abstractNumId w:val="22"/>
  </w:num>
  <w:num w:numId="15">
    <w:abstractNumId w:val="25"/>
  </w:num>
  <w:num w:numId="16">
    <w:abstractNumId w:val="18"/>
  </w:num>
  <w:num w:numId="17">
    <w:abstractNumId w:val="26"/>
  </w:num>
  <w:num w:numId="18">
    <w:abstractNumId w:val="1"/>
  </w:num>
  <w:num w:numId="19">
    <w:abstractNumId w:val="20"/>
  </w:num>
  <w:num w:numId="20">
    <w:abstractNumId w:val="16"/>
  </w:num>
  <w:num w:numId="21">
    <w:abstractNumId w:val="0"/>
  </w:num>
  <w:num w:numId="22">
    <w:abstractNumId w:val="13"/>
  </w:num>
  <w:num w:numId="23">
    <w:abstractNumId w:val="14"/>
  </w:num>
  <w:num w:numId="24">
    <w:abstractNumId w:val="8"/>
  </w:num>
  <w:num w:numId="25">
    <w:abstractNumId w:val="23"/>
  </w:num>
  <w:num w:numId="26">
    <w:abstractNumId w:val="6"/>
  </w:num>
  <w:num w:numId="27">
    <w:abstractNumId w:val="5"/>
  </w:num>
  <w:num w:numId="28">
    <w:abstractNumId w:val="27"/>
  </w:num>
  <w:num w:numId="29">
    <w:abstractNumId w:val="28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mirrorMargins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3FFD"/>
    <w:rsid w:val="00021307"/>
    <w:rsid w:val="00084E95"/>
    <w:rsid w:val="00096ED1"/>
    <w:rsid w:val="000B579B"/>
    <w:rsid w:val="000D44E9"/>
    <w:rsid w:val="000D72F3"/>
    <w:rsid w:val="00124D22"/>
    <w:rsid w:val="00215A47"/>
    <w:rsid w:val="002F3C28"/>
    <w:rsid w:val="00336790"/>
    <w:rsid w:val="00354EFD"/>
    <w:rsid w:val="003D46C3"/>
    <w:rsid w:val="003D5ACB"/>
    <w:rsid w:val="004022CA"/>
    <w:rsid w:val="00433FFD"/>
    <w:rsid w:val="00485852"/>
    <w:rsid w:val="004A7DA3"/>
    <w:rsid w:val="005C2122"/>
    <w:rsid w:val="005D6922"/>
    <w:rsid w:val="006359A2"/>
    <w:rsid w:val="006371FA"/>
    <w:rsid w:val="00641022"/>
    <w:rsid w:val="0067526B"/>
    <w:rsid w:val="006B4C04"/>
    <w:rsid w:val="006C6231"/>
    <w:rsid w:val="006E7ECE"/>
    <w:rsid w:val="007028B0"/>
    <w:rsid w:val="00783C16"/>
    <w:rsid w:val="00792F23"/>
    <w:rsid w:val="0079449D"/>
    <w:rsid w:val="007B66C0"/>
    <w:rsid w:val="007D65ED"/>
    <w:rsid w:val="008206CB"/>
    <w:rsid w:val="008671B8"/>
    <w:rsid w:val="008F0A93"/>
    <w:rsid w:val="008F447A"/>
    <w:rsid w:val="00900ACB"/>
    <w:rsid w:val="00927A06"/>
    <w:rsid w:val="009D6D49"/>
    <w:rsid w:val="00A604F0"/>
    <w:rsid w:val="00AD7837"/>
    <w:rsid w:val="00AE3218"/>
    <w:rsid w:val="00AE5700"/>
    <w:rsid w:val="00B00DCF"/>
    <w:rsid w:val="00B553D8"/>
    <w:rsid w:val="00B77670"/>
    <w:rsid w:val="00BB5E58"/>
    <w:rsid w:val="00BD3537"/>
    <w:rsid w:val="00BF4F9F"/>
    <w:rsid w:val="00C20D29"/>
    <w:rsid w:val="00C729D0"/>
    <w:rsid w:val="00D51CCB"/>
    <w:rsid w:val="00D82275"/>
    <w:rsid w:val="00DB3781"/>
    <w:rsid w:val="00E30309"/>
    <w:rsid w:val="00E429C8"/>
    <w:rsid w:val="00EC4FAE"/>
    <w:rsid w:val="00F15706"/>
    <w:rsid w:val="00FA4674"/>
    <w:rsid w:val="00FF5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Definition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33FFD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0">
    <w:name w:val="heading 1"/>
    <w:basedOn w:val="a1"/>
    <w:next w:val="a1"/>
    <w:link w:val="12"/>
    <w:uiPriority w:val="9"/>
    <w:qFormat/>
    <w:rsid w:val="00433FFD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qFormat/>
    <w:rsid w:val="00433FFD"/>
    <w:pPr>
      <w:keepNext/>
      <w:spacing w:before="240" w:after="60"/>
      <w:outlineLvl w:val="1"/>
    </w:pPr>
    <w:rPr>
      <w:rFonts w:ascii="Arial" w:hAnsi="Arial"/>
      <w:b/>
      <w:bCs/>
      <w:i/>
      <w:iCs/>
      <w:szCs w:val="28"/>
    </w:rPr>
  </w:style>
  <w:style w:type="paragraph" w:styleId="30">
    <w:name w:val="heading 3"/>
    <w:basedOn w:val="a1"/>
    <w:next w:val="a1"/>
    <w:link w:val="31"/>
    <w:uiPriority w:val="9"/>
    <w:qFormat/>
    <w:rsid w:val="00433FFD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rsid w:val="00433FFD"/>
    <w:pPr>
      <w:keepNext/>
      <w:widowControl/>
      <w:numPr>
        <w:ilvl w:val="3"/>
        <w:numId w:val="8"/>
      </w:numPr>
      <w:autoSpaceDE/>
      <w:autoSpaceDN/>
      <w:adjustRightInd/>
      <w:spacing w:before="120" w:after="120"/>
      <w:jc w:val="left"/>
      <w:outlineLvl w:val="3"/>
    </w:pPr>
    <w:rPr>
      <w:rFonts w:ascii="Arial" w:hAnsi="Arial"/>
      <w:b/>
      <w:sz w:val="24"/>
    </w:rPr>
  </w:style>
  <w:style w:type="paragraph" w:styleId="5">
    <w:name w:val="heading 5"/>
    <w:basedOn w:val="a1"/>
    <w:link w:val="50"/>
    <w:qFormat/>
    <w:rsid w:val="00433FFD"/>
    <w:pPr>
      <w:widowControl/>
      <w:autoSpaceDE/>
      <w:autoSpaceDN/>
      <w:adjustRightInd/>
      <w:ind w:left="320" w:right="160" w:hanging="160"/>
      <w:outlineLvl w:val="4"/>
    </w:pPr>
    <w:rPr>
      <w:rFonts w:ascii="Tahoma" w:hAnsi="Tahoma"/>
      <w:color w:val="000000"/>
      <w:sz w:val="18"/>
      <w:szCs w:val="18"/>
    </w:rPr>
  </w:style>
  <w:style w:type="paragraph" w:styleId="6">
    <w:name w:val="heading 6"/>
    <w:basedOn w:val="a1"/>
    <w:next w:val="a1"/>
    <w:link w:val="60"/>
    <w:qFormat/>
    <w:rsid w:val="00433FFD"/>
    <w:pPr>
      <w:widowControl/>
      <w:autoSpaceDE/>
      <w:autoSpaceDN/>
      <w:adjustRightInd/>
      <w:spacing w:after="60"/>
      <w:ind w:firstLine="0"/>
      <w:jc w:val="left"/>
      <w:outlineLvl w:val="5"/>
    </w:pPr>
    <w:rPr>
      <w:i/>
      <w:sz w:val="20"/>
    </w:rPr>
  </w:style>
  <w:style w:type="paragraph" w:styleId="7">
    <w:name w:val="heading 7"/>
    <w:basedOn w:val="a1"/>
    <w:next w:val="a1"/>
    <w:link w:val="70"/>
    <w:qFormat/>
    <w:rsid w:val="00433FFD"/>
    <w:pPr>
      <w:widowControl/>
      <w:autoSpaceDE/>
      <w:autoSpaceDN/>
      <w:adjustRightInd/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link w:val="80"/>
    <w:qFormat/>
    <w:rsid w:val="00433FFD"/>
    <w:pPr>
      <w:widowControl/>
      <w:autoSpaceDE/>
      <w:autoSpaceDN/>
      <w:adjustRightInd/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rsid w:val="00433FFD"/>
    <w:pPr>
      <w:widowControl/>
      <w:autoSpaceDE/>
      <w:autoSpaceDN/>
      <w:adjustRightInd/>
      <w:spacing w:before="240" w:after="60"/>
      <w:outlineLvl w:val="8"/>
    </w:pPr>
    <w:rPr>
      <w:rFonts w:ascii="Arial" w:hAnsi="Arial"/>
      <w:sz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basedOn w:val="a2"/>
    <w:link w:val="10"/>
    <w:uiPriority w:val="9"/>
    <w:rsid w:val="00433FFD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2"/>
    <w:link w:val="20"/>
    <w:rsid w:val="00433FF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2"/>
    <w:link w:val="30"/>
    <w:uiPriority w:val="9"/>
    <w:rsid w:val="00433FFD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rsid w:val="00433FFD"/>
    <w:rPr>
      <w:rFonts w:ascii="Arial" w:eastAsia="Times New Roman" w:hAnsi="Arial" w:cs="Times New Roman"/>
      <w:b/>
      <w:sz w:val="24"/>
      <w:szCs w:val="20"/>
    </w:rPr>
  </w:style>
  <w:style w:type="character" w:customStyle="1" w:styleId="50">
    <w:name w:val="Заголовок 5 Знак"/>
    <w:basedOn w:val="a2"/>
    <w:link w:val="5"/>
    <w:rsid w:val="00433FFD"/>
    <w:rPr>
      <w:rFonts w:ascii="Tahoma" w:eastAsia="Times New Roman" w:hAnsi="Tahoma" w:cs="Times New Roman"/>
      <w:color w:val="000000"/>
      <w:sz w:val="18"/>
      <w:szCs w:val="18"/>
      <w:lang w:eastAsia="ru-RU"/>
    </w:rPr>
  </w:style>
  <w:style w:type="character" w:customStyle="1" w:styleId="60">
    <w:name w:val="Заголовок 6 Знак"/>
    <w:basedOn w:val="a2"/>
    <w:link w:val="6"/>
    <w:rsid w:val="00433FFD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433F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433FF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433FFD"/>
    <w:rPr>
      <w:rFonts w:ascii="Arial" w:eastAsia="Times New Roman" w:hAnsi="Arial" w:cs="Times New Roman"/>
      <w:sz w:val="20"/>
      <w:szCs w:val="20"/>
      <w:lang w:eastAsia="ru-RU"/>
    </w:rPr>
  </w:style>
  <w:style w:type="table" w:styleId="a5">
    <w:name w:val="Table Grid"/>
    <w:basedOn w:val="a3"/>
    <w:rsid w:val="00433F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1"/>
    <w:link w:val="a7"/>
    <w:rsid w:val="00433F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2"/>
    <w:link w:val="a6"/>
    <w:rsid w:val="00433FF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page number"/>
    <w:basedOn w:val="a2"/>
    <w:rsid w:val="00433FFD"/>
  </w:style>
  <w:style w:type="paragraph" w:customStyle="1" w:styleId="DefaultText">
    <w:name w:val="Default Text"/>
    <w:basedOn w:val="a1"/>
    <w:rsid w:val="00433FFD"/>
    <w:pPr>
      <w:widowControl/>
      <w:autoSpaceDE/>
      <w:autoSpaceDN/>
      <w:adjustRightInd/>
    </w:pPr>
    <w:rPr>
      <w:sz w:val="24"/>
    </w:rPr>
  </w:style>
  <w:style w:type="character" w:styleId="a9">
    <w:name w:val="Strong"/>
    <w:uiPriority w:val="22"/>
    <w:qFormat/>
    <w:rsid w:val="00433FFD"/>
    <w:rPr>
      <w:b/>
      <w:bCs/>
    </w:rPr>
  </w:style>
  <w:style w:type="paragraph" w:customStyle="1" w:styleId="first">
    <w:name w:val="first"/>
    <w:basedOn w:val="a1"/>
    <w:rsid w:val="00433FF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a">
    <w:name w:val="Normal (Web)"/>
    <w:basedOn w:val="a1"/>
    <w:link w:val="ab"/>
    <w:uiPriority w:val="99"/>
    <w:rsid w:val="00433FF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c">
    <w:name w:val="footnote text"/>
    <w:basedOn w:val="a1"/>
    <w:link w:val="ad"/>
    <w:semiHidden/>
    <w:rsid w:val="00433FFD"/>
    <w:pPr>
      <w:widowControl/>
      <w:autoSpaceDE/>
      <w:autoSpaceDN/>
      <w:adjustRightInd/>
    </w:pPr>
  </w:style>
  <w:style w:type="character" w:customStyle="1" w:styleId="ad">
    <w:name w:val="Текст сноски Знак"/>
    <w:basedOn w:val="a2"/>
    <w:link w:val="ac"/>
    <w:semiHidden/>
    <w:rsid w:val="00433FF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footnote reference"/>
    <w:semiHidden/>
    <w:rsid w:val="00433FFD"/>
    <w:rPr>
      <w:vertAlign w:val="superscript"/>
    </w:rPr>
  </w:style>
  <w:style w:type="character" w:styleId="af">
    <w:name w:val="Hyperlink"/>
    <w:uiPriority w:val="99"/>
    <w:rsid w:val="00433FFD"/>
    <w:rPr>
      <w:color w:val="004B99"/>
      <w:u w:val="single"/>
    </w:rPr>
  </w:style>
  <w:style w:type="paragraph" w:styleId="af0">
    <w:name w:val="Normal Indent"/>
    <w:basedOn w:val="a1"/>
    <w:rsid w:val="00433FFD"/>
    <w:pPr>
      <w:ind w:left="708"/>
    </w:pPr>
  </w:style>
  <w:style w:type="character" w:customStyle="1" w:styleId="enc-article">
    <w:name w:val="enc-article"/>
    <w:basedOn w:val="a2"/>
    <w:rsid w:val="00433FFD"/>
  </w:style>
  <w:style w:type="paragraph" w:customStyle="1" w:styleId="13">
    <w:name w:val="Стиль Заголовок 1 + по центру"/>
    <w:basedOn w:val="10"/>
    <w:rsid w:val="00433FFD"/>
    <w:pPr>
      <w:spacing w:after="240"/>
      <w:jc w:val="center"/>
    </w:pPr>
    <w:rPr>
      <w:szCs w:val="20"/>
    </w:rPr>
  </w:style>
  <w:style w:type="paragraph" w:styleId="HTML">
    <w:name w:val="HTML Preformatted"/>
    <w:basedOn w:val="a1"/>
    <w:link w:val="HTML0"/>
    <w:uiPriority w:val="99"/>
    <w:rsid w:val="00433FF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0">
    <w:name w:val="Стандартный HTML Знак"/>
    <w:basedOn w:val="a2"/>
    <w:link w:val="HTML"/>
    <w:uiPriority w:val="99"/>
    <w:rsid w:val="00433FFD"/>
    <w:rPr>
      <w:rFonts w:ascii="Courier New" w:eastAsia="Times New Roman" w:hAnsi="Courier New" w:cs="Times New Roman"/>
      <w:sz w:val="28"/>
      <w:szCs w:val="20"/>
      <w:lang w:eastAsia="ru-RU"/>
    </w:rPr>
  </w:style>
  <w:style w:type="paragraph" w:customStyle="1" w:styleId="Default">
    <w:name w:val="Default"/>
    <w:rsid w:val="00433F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">
    <w:name w:val="Стиль2"/>
    <w:basedOn w:val="a1"/>
    <w:rsid w:val="00433FFD"/>
    <w:pPr>
      <w:numPr>
        <w:numId w:val="1"/>
      </w:numPr>
      <w:suppressLineNumbers/>
      <w:suppressAutoHyphens/>
      <w:autoSpaceDE/>
      <w:autoSpaceDN/>
      <w:adjustRightInd/>
    </w:pPr>
    <w:rPr>
      <w:szCs w:val="28"/>
    </w:rPr>
  </w:style>
  <w:style w:type="paragraph" w:customStyle="1" w:styleId="41">
    <w:name w:val="Стиль4"/>
    <w:basedOn w:val="2"/>
    <w:rsid w:val="00433FFD"/>
    <w:pPr>
      <w:spacing w:before="240" w:after="120"/>
      <w:ind w:firstLine="0"/>
    </w:pPr>
    <w:rPr>
      <w:szCs w:val="32"/>
    </w:rPr>
  </w:style>
  <w:style w:type="paragraph" w:styleId="14">
    <w:name w:val="toc 1"/>
    <w:basedOn w:val="a1"/>
    <w:next w:val="a1"/>
    <w:autoRedefine/>
    <w:semiHidden/>
    <w:rsid w:val="00433FFD"/>
    <w:pPr>
      <w:tabs>
        <w:tab w:val="right" w:leader="dot" w:pos="8723"/>
      </w:tabs>
      <w:ind w:firstLine="0"/>
      <w:jc w:val="center"/>
    </w:pPr>
  </w:style>
  <w:style w:type="paragraph" w:customStyle="1" w:styleId="title">
    <w:name w:val="title"/>
    <w:basedOn w:val="a1"/>
    <w:rsid w:val="00433FF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style9">
    <w:name w:val="style9"/>
    <w:basedOn w:val="a1"/>
    <w:rsid w:val="00433FF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style6">
    <w:name w:val="style6"/>
    <w:basedOn w:val="a1"/>
    <w:rsid w:val="00433FF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HTML1">
    <w:name w:val="HTML Definition"/>
    <w:rsid w:val="00433FFD"/>
    <w:rPr>
      <w:i/>
      <w:iCs/>
    </w:rPr>
  </w:style>
  <w:style w:type="paragraph" w:styleId="af1">
    <w:name w:val="header"/>
    <w:basedOn w:val="a1"/>
    <w:link w:val="af2"/>
    <w:rsid w:val="00433FF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2"/>
    <w:link w:val="af1"/>
    <w:rsid w:val="00433F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00">
    <w:name w:val="20 пт"/>
    <w:aliases w:val="полужирный,курсив"/>
    <w:basedOn w:val="20"/>
    <w:rsid w:val="00433FFD"/>
    <w:pPr>
      <w:widowControl/>
      <w:autoSpaceDE/>
      <w:autoSpaceDN/>
      <w:adjustRightInd/>
      <w:spacing w:before="0" w:after="0"/>
      <w:jc w:val="center"/>
    </w:pPr>
    <w:rPr>
      <w:rFonts w:ascii="Garamond" w:hAnsi="Garamond"/>
      <w:bCs w:val="0"/>
      <w:iCs w:val="0"/>
      <w:sz w:val="40"/>
      <w:szCs w:val="40"/>
    </w:rPr>
  </w:style>
  <w:style w:type="paragraph" w:customStyle="1" w:styleId="24">
    <w:name w:val="24 пт"/>
    <w:basedOn w:val="10"/>
    <w:rsid w:val="00433FFD"/>
    <w:pPr>
      <w:autoSpaceDE/>
      <w:autoSpaceDN/>
      <w:adjustRightInd/>
      <w:spacing w:before="0" w:after="0" w:line="360" w:lineRule="auto"/>
      <w:jc w:val="center"/>
    </w:pPr>
    <w:rPr>
      <w:rFonts w:ascii="Times New Roman" w:hAnsi="Times New Roman"/>
      <w:kern w:val="0"/>
      <w:sz w:val="48"/>
      <w:szCs w:val="48"/>
    </w:rPr>
  </w:style>
  <w:style w:type="paragraph" w:customStyle="1" w:styleId="FR2">
    <w:name w:val="FR2"/>
    <w:rsid w:val="00433FFD"/>
    <w:pPr>
      <w:widowControl w:val="0"/>
      <w:autoSpaceDE w:val="0"/>
      <w:autoSpaceDN w:val="0"/>
      <w:spacing w:after="0" w:line="300" w:lineRule="auto"/>
      <w:ind w:left="40" w:firstLine="720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b">
    <w:name w:val="Обычный (веб) Знак"/>
    <w:link w:val="aa"/>
    <w:rsid w:val="00433F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gnature">
    <w:name w:val="signature"/>
    <w:basedOn w:val="a1"/>
    <w:rsid w:val="00433FF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pyright">
    <w:name w:val="copyright"/>
    <w:basedOn w:val="a1"/>
    <w:rsid w:val="00433FF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3">
    <w:name w:val="Body Text Indent"/>
    <w:basedOn w:val="a1"/>
    <w:link w:val="af4"/>
    <w:rsid w:val="00433FF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Основной текст с отступом Знак"/>
    <w:basedOn w:val="a2"/>
    <w:link w:val="af3"/>
    <w:rsid w:val="00433F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"/>
    <w:aliases w:val="Основной текст Знак1 Знак,Стиль ФПК 1"/>
    <w:basedOn w:val="a1"/>
    <w:link w:val="af6"/>
    <w:rsid w:val="00433FF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f6">
    <w:name w:val="Основной текст Знак"/>
    <w:aliases w:val="Основной текст Знак1 Знак Знак,Стиль ФПК 1 Знак"/>
    <w:basedOn w:val="a2"/>
    <w:link w:val="af5"/>
    <w:rsid w:val="00433F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1"/>
    <w:link w:val="33"/>
    <w:rsid w:val="00433FFD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2"/>
    <w:link w:val="32"/>
    <w:rsid w:val="00433FF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caption"/>
    <w:basedOn w:val="a1"/>
    <w:next w:val="a1"/>
    <w:qFormat/>
    <w:rsid w:val="00433FFD"/>
    <w:pPr>
      <w:widowControl/>
      <w:autoSpaceDE/>
      <w:autoSpaceDN/>
      <w:adjustRightInd/>
      <w:spacing w:before="240" w:after="240"/>
      <w:ind w:firstLine="709"/>
      <w:jc w:val="center"/>
    </w:pPr>
    <w:rPr>
      <w:b/>
      <w:sz w:val="20"/>
    </w:rPr>
  </w:style>
  <w:style w:type="paragraph" w:styleId="22">
    <w:name w:val="Body Text 2"/>
    <w:basedOn w:val="a1"/>
    <w:link w:val="23"/>
    <w:rsid w:val="00433FFD"/>
    <w:pPr>
      <w:framePr w:wrap="notBeside" w:vAnchor="text" w:hAnchor="page" w:x="1471" w:y="-226"/>
      <w:widowControl/>
      <w:autoSpaceDE/>
      <w:autoSpaceDN/>
      <w:adjustRightInd/>
      <w:ind w:firstLine="709"/>
    </w:pPr>
    <w:rPr>
      <w:i/>
      <w:sz w:val="24"/>
    </w:rPr>
  </w:style>
  <w:style w:type="character" w:customStyle="1" w:styleId="23">
    <w:name w:val="Основной текст 2 Знак"/>
    <w:basedOn w:val="a2"/>
    <w:link w:val="22"/>
    <w:rsid w:val="00433FF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customStyle="1" w:styleId="af8">
    <w:name w:val="Формула"/>
    <w:basedOn w:val="a1"/>
    <w:rsid w:val="00433FFD"/>
    <w:pPr>
      <w:widowControl/>
      <w:tabs>
        <w:tab w:val="center" w:pos="4366"/>
        <w:tab w:val="right" w:pos="8732"/>
      </w:tabs>
      <w:autoSpaceDE/>
      <w:autoSpaceDN/>
      <w:adjustRightInd/>
      <w:spacing w:before="120" w:after="120"/>
      <w:ind w:firstLine="709"/>
      <w:jc w:val="center"/>
    </w:pPr>
  </w:style>
  <w:style w:type="paragraph" w:customStyle="1" w:styleId="120">
    <w:name w:val="Стиль 12 пт По центру Первая строка:  0 см"/>
    <w:basedOn w:val="a1"/>
    <w:rsid w:val="00433FFD"/>
    <w:pPr>
      <w:autoSpaceDE/>
      <w:autoSpaceDN/>
      <w:adjustRightInd/>
      <w:ind w:firstLine="0"/>
      <w:jc w:val="center"/>
    </w:pPr>
    <w:rPr>
      <w:sz w:val="24"/>
    </w:rPr>
  </w:style>
  <w:style w:type="numbering" w:customStyle="1" w:styleId="063063">
    <w:name w:val="Стиль Стиль нумерованный Слева:  063 см Выступ:  063 см + многоуров..."/>
    <w:basedOn w:val="a4"/>
    <w:rsid w:val="00433FFD"/>
    <w:pPr>
      <w:numPr>
        <w:numId w:val="3"/>
      </w:numPr>
    </w:pPr>
  </w:style>
  <w:style w:type="paragraph" w:customStyle="1" w:styleId="af9">
    <w:name w:val="стиль фпк"/>
    <w:basedOn w:val="a1"/>
    <w:rsid w:val="00433FFD"/>
    <w:pPr>
      <w:widowControl/>
      <w:autoSpaceDE/>
      <w:autoSpaceDN/>
      <w:adjustRightInd/>
      <w:ind w:firstLine="0"/>
    </w:pPr>
    <w:rPr>
      <w:szCs w:val="24"/>
    </w:rPr>
  </w:style>
  <w:style w:type="paragraph" w:customStyle="1" w:styleId="15">
    <w:name w:val="стиль фпк1"/>
    <w:basedOn w:val="a1"/>
    <w:rsid w:val="00433FFD"/>
    <w:pPr>
      <w:widowControl/>
      <w:tabs>
        <w:tab w:val="left" w:pos="567"/>
      </w:tabs>
      <w:autoSpaceDE/>
      <w:autoSpaceDN/>
      <w:adjustRightInd/>
      <w:ind w:firstLine="0"/>
    </w:pPr>
    <w:rPr>
      <w:szCs w:val="24"/>
    </w:rPr>
  </w:style>
  <w:style w:type="paragraph" w:customStyle="1" w:styleId="11">
    <w:name w:val="стиль фпк11"/>
    <w:basedOn w:val="a1"/>
    <w:autoRedefine/>
    <w:rsid w:val="00433FFD"/>
    <w:pPr>
      <w:widowControl/>
      <w:numPr>
        <w:ilvl w:val="1"/>
        <w:numId w:val="4"/>
      </w:numPr>
      <w:tabs>
        <w:tab w:val="left" w:pos="567"/>
      </w:tabs>
      <w:autoSpaceDE/>
      <w:autoSpaceDN/>
      <w:adjustRightInd/>
    </w:pPr>
    <w:rPr>
      <w:szCs w:val="24"/>
    </w:rPr>
  </w:style>
  <w:style w:type="paragraph" w:customStyle="1" w:styleId="afa">
    <w:name w:val="ФПК"/>
    <w:basedOn w:val="af5"/>
    <w:rsid w:val="00433FFD"/>
    <w:pPr>
      <w:spacing w:before="115" w:beforeAutospacing="0" w:after="0" w:afterAutospacing="0"/>
      <w:ind w:firstLine="0"/>
    </w:pPr>
    <w:rPr>
      <w:sz w:val="28"/>
    </w:rPr>
  </w:style>
  <w:style w:type="paragraph" w:customStyle="1" w:styleId="1-2">
    <w:name w:val="Стиль1 ФПК-2"/>
    <w:basedOn w:val="af5"/>
    <w:rsid w:val="00433FFD"/>
    <w:pPr>
      <w:numPr>
        <w:numId w:val="5"/>
      </w:numPr>
      <w:spacing w:before="115" w:beforeAutospacing="0" w:after="0" w:afterAutospacing="0"/>
    </w:pPr>
    <w:rPr>
      <w:sz w:val="28"/>
    </w:rPr>
  </w:style>
  <w:style w:type="numbering" w:customStyle="1" w:styleId="a">
    <w:name w:val="а"/>
    <w:rsid w:val="00433FFD"/>
    <w:pPr>
      <w:numPr>
        <w:numId w:val="6"/>
      </w:numPr>
    </w:pPr>
  </w:style>
  <w:style w:type="paragraph" w:styleId="afb">
    <w:name w:val="Balloon Text"/>
    <w:basedOn w:val="a1"/>
    <w:link w:val="afc"/>
    <w:semiHidden/>
    <w:rsid w:val="00433FFD"/>
    <w:pPr>
      <w:widowControl/>
      <w:autoSpaceDE/>
      <w:autoSpaceDN/>
      <w:adjustRightInd/>
      <w:ind w:firstLine="709"/>
    </w:pPr>
    <w:rPr>
      <w:rFonts w:ascii="Tahoma" w:hAnsi="Tahoma"/>
      <w:sz w:val="16"/>
      <w:szCs w:val="16"/>
    </w:rPr>
  </w:style>
  <w:style w:type="character" w:customStyle="1" w:styleId="afc">
    <w:name w:val="Текст выноски Знак"/>
    <w:basedOn w:val="a2"/>
    <w:link w:val="afb"/>
    <w:semiHidden/>
    <w:rsid w:val="00433FFD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16">
    <w:name w:val="Стиль Заголовок 1 +"/>
    <w:basedOn w:val="10"/>
    <w:rsid w:val="00433FFD"/>
    <w:pPr>
      <w:keepNext w:val="0"/>
      <w:pageBreakBefore/>
      <w:widowControl/>
      <w:autoSpaceDE/>
      <w:autoSpaceDN/>
      <w:adjustRightInd/>
      <w:spacing w:after="360"/>
      <w:ind w:firstLine="0"/>
      <w:jc w:val="center"/>
    </w:pPr>
    <w:rPr>
      <w:rFonts w:ascii="Times New Roman" w:hAnsi="Times New Roman"/>
      <w:kern w:val="0"/>
      <w:szCs w:val="28"/>
    </w:rPr>
  </w:style>
  <w:style w:type="numbering" w:customStyle="1" w:styleId="1">
    <w:name w:val="Стиль1"/>
    <w:basedOn w:val="a4"/>
    <w:rsid w:val="00433FFD"/>
    <w:pPr>
      <w:numPr>
        <w:numId w:val="7"/>
      </w:numPr>
    </w:pPr>
  </w:style>
  <w:style w:type="paragraph" w:styleId="34">
    <w:name w:val="Body Text Indent 3"/>
    <w:basedOn w:val="a1"/>
    <w:link w:val="35"/>
    <w:rsid w:val="00433FFD"/>
    <w:pPr>
      <w:widowControl/>
      <w:autoSpaceDE/>
      <w:autoSpaceDN/>
      <w:adjustRightInd/>
      <w:ind w:firstLine="720"/>
      <w:jc w:val="left"/>
    </w:pPr>
  </w:style>
  <w:style w:type="character" w:customStyle="1" w:styleId="35">
    <w:name w:val="Основной текст с отступом 3 Знак"/>
    <w:basedOn w:val="a2"/>
    <w:link w:val="34"/>
    <w:rsid w:val="00433F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Обычный1"/>
    <w:rsid w:val="00433FFD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FR1">
    <w:name w:val="FR1"/>
    <w:rsid w:val="00433FFD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Times New Roman"/>
      <w:snapToGrid w:val="0"/>
      <w:szCs w:val="20"/>
      <w:lang w:eastAsia="ru-RU"/>
    </w:rPr>
  </w:style>
  <w:style w:type="paragraph" w:customStyle="1" w:styleId="210">
    <w:name w:val="Основной текст с отступом 21"/>
    <w:basedOn w:val="17"/>
    <w:rsid w:val="00433FFD"/>
    <w:pPr>
      <w:spacing w:line="240" w:lineRule="auto"/>
      <w:jc w:val="center"/>
    </w:pPr>
    <w:rPr>
      <w:sz w:val="20"/>
    </w:rPr>
  </w:style>
  <w:style w:type="paragraph" w:customStyle="1" w:styleId="11250">
    <w:name w:val="Стиль Заголовок 1 + Слева:  125 см Первая строка:  0 см"/>
    <w:basedOn w:val="a1"/>
    <w:next w:val="a1"/>
    <w:rsid w:val="00433FFD"/>
    <w:pPr>
      <w:widowControl/>
      <w:numPr>
        <w:numId w:val="9"/>
      </w:numPr>
      <w:suppressLineNumbers/>
      <w:tabs>
        <w:tab w:val="left" w:pos="1134"/>
      </w:tabs>
      <w:suppressAutoHyphens/>
      <w:autoSpaceDE/>
      <w:autoSpaceDN/>
      <w:adjustRightInd/>
    </w:pPr>
    <w:rPr>
      <w:bCs/>
    </w:rPr>
  </w:style>
  <w:style w:type="character" w:customStyle="1" w:styleId="afd">
    <w:name w:val="Стиль курсив"/>
    <w:rsid w:val="00433FFD"/>
    <w:rPr>
      <w:b/>
      <w:i/>
      <w:iCs/>
    </w:rPr>
  </w:style>
  <w:style w:type="paragraph" w:customStyle="1" w:styleId="36">
    <w:name w:val="Стиль3"/>
    <w:basedOn w:val="a1"/>
    <w:rsid w:val="00433FFD"/>
    <w:pPr>
      <w:widowControl/>
      <w:suppressLineNumbers/>
      <w:tabs>
        <w:tab w:val="left" w:pos="709"/>
        <w:tab w:val="left" w:pos="1134"/>
      </w:tabs>
      <w:suppressAutoHyphens/>
      <w:autoSpaceDE/>
      <w:autoSpaceDN/>
      <w:adjustRightInd/>
      <w:ind w:firstLine="720"/>
      <w:jc w:val="center"/>
    </w:pPr>
    <w:rPr>
      <w:szCs w:val="26"/>
    </w:rPr>
  </w:style>
  <w:style w:type="paragraph" w:customStyle="1" w:styleId="51">
    <w:name w:val="Стиль5"/>
    <w:basedOn w:val="a1"/>
    <w:rsid w:val="00433FFD"/>
    <w:pPr>
      <w:widowControl/>
      <w:suppressLineNumbers/>
      <w:tabs>
        <w:tab w:val="left" w:pos="709"/>
        <w:tab w:val="left" w:pos="1134"/>
      </w:tabs>
      <w:suppressAutoHyphens/>
      <w:autoSpaceDE/>
      <w:autoSpaceDN/>
      <w:adjustRightInd/>
      <w:ind w:firstLine="0"/>
      <w:jc w:val="right"/>
    </w:pPr>
    <w:rPr>
      <w:szCs w:val="26"/>
    </w:rPr>
  </w:style>
  <w:style w:type="paragraph" w:customStyle="1" w:styleId="Normal14pt">
    <w:name w:val="Стиль Normal + 14 pt полужирный по центру Междустр.интервал:  од..."/>
    <w:basedOn w:val="17"/>
    <w:rsid w:val="00433FFD"/>
    <w:pPr>
      <w:spacing w:line="240" w:lineRule="auto"/>
      <w:jc w:val="center"/>
    </w:pPr>
    <w:rPr>
      <w:b/>
      <w:bCs/>
      <w:sz w:val="32"/>
    </w:rPr>
  </w:style>
  <w:style w:type="paragraph" w:customStyle="1" w:styleId="61">
    <w:name w:val="Стиль6"/>
    <w:basedOn w:val="a1"/>
    <w:rsid w:val="00433FFD"/>
    <w:pPr>
      <w:widowControl/>
      <w:suppressLineNumbers/>
      <w:tabs>
        <w:tab w:val="left" w:pos="709"/>
        <w:tab w:val="left" w:pos="1134"/>
      </w:tabs>
      <w:suppressAutoHyphens/>
      <w:autoSpaceDE/>
      <w:autoSpaceDN/>
      <w:adjustRightInd/>
      <w:ind w:firstLine="720"/>
      <w:jc w:val="center"/>
    </w:pPr>
    <w:rPr>
      <w:sz w:val="26"/>
      <w:szCs w:val="26"/>
    </w:rPr>
  </w:style>
  <w:style w:type="paragraph" w:customStyle="1" w:styleId="1124">
    <w:name w:val="Стиль Заголовок 1 + Слева:  124 см"/>
    <w:basedOn w:val="10"/>
    <w:rsid w:val="00433FFD"/>
    <w:pPr>
      <w:widowControl/>
      <w:autoSpaceDE/>
      <w:autoSpaceDN/>
      <w:adjustRightInd/>
      <w:spacing w:after="240"/>
      <w:ind w:left="703" w:firstLine="0"/>
    </w:pPr>
    <w:rPr>
      <w:rFonts w:ascii="Times New Roman" w:hAnsi="Times New Roman"/>
      <w:caps/>
      <w:sz w:val="28"/>
      <w:szCs w:val="28"/>
    </w:rPr>
  </w:style>
  <w:style w:type="paragraph" w:styleId="25">
    <w:name w:val="toc 2"/>
    <w:basedOn w:val="a1"/>
    <w:next w:val="a1"/>
    <w:autoRedefine/>
    <w:semiHidden/>
    <w:rsid w:val="00433FFD"/>
    <w:pPr>
      <w:widowControl/>
      <w:tabs>
        <w:tab w:val="right" w:leader="dot" w:pos="8720"/>
      </w:tabs>
      <w:autoSpaceDE/>
      <w:autoSpaceDN/>
      <w:adjustRightInd/>
      <w:ind w:firstLine="0"/>
    </w:pPr>
    <w:rPr>
      <w:bCs/>
    </w:rPr>
  </w:style>
  <w:style w:type="paragraph" w:styleId="37">
    <w:name w:val="toc 3"/>
    <w:basedOn w:val="a1"/>
    <w:next w:val="a1"/>
    <w:semiHidden/>
    <w:rsid w:val="00433FFD"/>
    <w:pPr>
      <w:widowControl/>
      <w:tabs>
        <w:tab w:val="left" w:pos="1680"/>
        <w:tab w:val="right" w:leader="dot" w:pos="8720"/>
      </w:tabs>
      <w:autoSpaceDE/>
      <w:autoSpaceDN/>
      <w:adjustRightInd/>
      <w:ind w:firstLine="851"/>
    </w:pPr>
    <w:rPr>
      <w:sz w:val="24"/>
    </w:rPr>
  </w:style>
  <w:style w:type="paragraph" w:styleId="42">
    <w:name w:val="toc 4"/>
    <w:basedOn w:val="a1"/>
    <w:next w:val="a1"/>
    <w:autoRedefine/>
    <w:semiHidden/>
    <w:rsid w:val="00433FFD"/>
    <w:pPr>
      <w:widowControl/>
      <w:autoSpaceDE/>
      <w:autoSpaceDN/>
      <w:adjustRightInd/>
      <w:ind w:left="560" w:firstLine="709"/>
      <w:jc w:val="left"/>
    </w:pPr>
    <w:rPr>
      <w:sz w:val="20"/>
    </w:rPr>
  </w:style>
  <w:style w:type="paragraph" w:styleId="52">
    <w:name w:val="toc 5"/>
    <w:basedOn w:val="a1"/>
    <w:next w:val="a1"/>
    <w:autoRedefine/>
    <w:semiHidden/>
    <w:rsid w:val="00433FFD"/>
    <w:pPr>
      <w:widowControl/>
      <w:autoSpaceDE/>
      <w:autoSpaceDN/>
      <w:adjustRightInd/>
      <w:ind w:left="840" w:firstLine="709"/>
      <w:jc w:val="left"/>
    </w:pPr>
    <w:rPr>
      <w:sz w:val="20"/>
    </w:rPr>
  </w:style>
  <w:style w:type="paragraph" w:styleId="62">
    <w:name w:val="toc 6"/>
    <w:basedOn w:val="a1"/>
    <w:next w:val="a1"/>
    <w:autoRedefine/>
    <w:semiHidden/>
    <w:rsid w:val="00433FFD"/>
    <w:pPr>
      <w:widowControl/>
      <w:autoSpaceDE/>
      <w:autoSpaceDN/>
      <w:adjustRightInd/>
      <w:ind w:left="1120" w:firstLine="709"/>
      <w:jc w:val="left"/>
    </w:pPr>
    <w:rPr>
      <w:sz w:val="20"/>
    </w:rPr>
  </w:style>
  <w:style w:type="paragraph" w:styleId="71">
    <w:name w:val="toc 7"/>
    <w:basedOn w:val="a1"/>
    <w:next w:val="a1"/>
    <w:autoRedefine/>
    <w:semiHidden/>
    <w:rsid w:val="00433FFD"/>
    <w:pPr>
      <w:widowControl/>
      <w:autoSpaceDE/>
      <w:autoSpaceDN/>
      <w:adjustRightInd/>
      <w:ind w:left="1400" w:firstLine="709"/>
      <w:jc w:val="left"/>
    </w:pPr>
    <w:rPr>
      <w:sz w:val="20"/>
    </w:rPr>
  </w:style>
  <w:style w:type="paragraph" w:styleId="81">
    <w:name w:val="toc 8"/>
    <w:basedOn w:val="a1"/>
    <w:next w:val="a1"/>
    <w:autoRedefine/>
    <w:semiHidden/>
    <w:rsid w:val="00433FFD"/>
    <w:pPr>
      <w:widowControl/>
      <w:autoSpaceDE/>
      <w:autoSpaceDN/>
      <w:adjustRightInd/>
      <w:ind w:left="1680" w:firstLine="709"/>
      <w:jc w:val="left"/>
    </w:pPr>
    <w:rPr>
      <w:sz w:val="20"/>
    </w:rPr>
  </w:style>
  <w:style w:type="paragraph" w:styleId="91">
    <w:name w:val="toc 9"/>
    <w:basedOn w:val="a1"/>
    <w:next w:val="a1"/>
    <w:autoRedefine/>
    <w:semiHidden/>
    <w:rsid w:val="00433FFD"/>
    <w:pPr>
      <w:widowControl/>
      <w:autoSpaceDE/>
      <w:autoSpaceDN/>
      <w:adjustRightInd/>
      <w:ind w:left="1960" w:firstLine="709"/>
      <w:jc w:val="left"/>
    </w:pPr>
    <w:rPr>
      <w:sz w:val="20"/>
    </w:rPr>
  </w:style>
  <w:style w:type="paragraph" w:customStyle="1" w:styleId="112pt">
    <w:name w:val="Стиль Заголовок 1 + 12 pt по центру"/>
    <w:basedOn w:val="5"/>
    <w:rsid w:val="00433FFD"/>
    <w:pPr>
      <w:spacing w:before="240" w:after="60"/>
      <w:ind w:left="0" w:right="0" w:firstLine="709"/>
      <w:jc w:val="center"/>
    </w:pPr>
    <w:rPr>
      <w:rFonts w:ascii="Times New Roman" w:hAnsi="Times New Roman"/>
      <w:b/>
      <w:bCs/>
      <w:i/>
      <w:iCs/>
      <w:color w:val="auto"/>
      <w:sz w:val="24"/>
      <w:szCs w:val="20"/>
    </w:rPr>
  </w:style>
  <w:style w:type="paragraph" w:styleId="26">
    <w:name w:val="Body Text Indent 2"/>
    <w:basedOn w:val="a1"/>
    <w:link w:val="27"/>
    <w:rsid w:val="00433FFD"/>
    <w:pPr>
      <w:widowControl/>
      <w:autoSpaceDE/>
      <w:autoSpaceDN/>
      <w:adjustRightInd/>
      <w:spacing w:after="120" w:line="480" w:lineRule="auto"/>
      <w:ind w:left="283"/>
    </w:pPr>
    <w:rPr>
      <w:szCs w:val="24"/>
    </w:rPr>
  </w:style>
  <w:style w:type="character" w:customStyle="1" w:styleId="27">
    <w:name w:val="Основной текст с отступом 2 Знак"/>
    <w:basedOn w:val="a2"/>
    <w:link w:val="26"/>
    <w:rsid w:val="00433F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e">
    <w:name w:val="Document Map"/>
    <w:basedOn w:val="a1"/>
    <w:link w:val="aff"/>
    <w:semiHidden/>
    <w:rsid w:val="00433FFD"/>
    <w:pPr>
      <w:widowControl/>
      <w:shd w:val="clear" w:color="auto" w:fill="000080"/>
      <w:autoSpaceDE/>
      <w:autoSpaceDN/>
      <w:adjustRightInd/>
      <w:ind w:firstLine="0"/>
      <w:jc w:val="left"/>
    </w:pPr>
    <w:rPr>
      <w:rFonts w:ascii="Tahoma" w:hAnsi="Tahoma"/>
    </w:rPr>
  </w:style>
  <w:style w:type="character" w:customStyle="1" w:styleId="aff">
    <w:name w:val="Схема документа Знак"/>
    <w:basedOn w:val="a2"/>
    <w:link w:val="afe"/>
    <w:semiHidden/>
    <w:rsid w:val="00433FFD"/>
    <w:rPr>
      <w:rFonts w:ascii="Tahoma" w:eastAsia="Times New Roman" w:hAnsi="Tahoma" w:cs="Times New Roman"/>
      <w:sz w:val="28"/>
      <w:szCs w:val="20"/>
      <w:shd w:val="clear" w:color="auto" w:fill="000080"/>
      <w:lang w:eastAsia="ru-RU"/>
    </w:rPr>
  </w:style>
  <w:style w:type="paragraph" w:styleId="aff0">
    <w:name w:val="Title"/>
    <w:basedOn w:val="a1"/>
    <w:link w:val="aff1"/>
    <w:qFormat/>
    <w:rsid w:val="00433FFD"/>
    <w:pPr>
      <w:widowControl/>
      <w:autoSpaceDE/>
      <w:autoSpaceDN/>
      <w:adjustRightInd/>
      <w:ind w:firstLine="0"/>
      <w:jc w:val="center"/>
    </w:pPr>
  </w:style>
  <w:style w:type="character" w:customStyle="1" w:styleId="aff1">
    <w:name w:val="Название Знак"/>
    <w:basedOn w:val="a2"/>
    <w:link w:val="aff0"/>
    <w:rsid w:val="00433F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2">
    <w:name w:val="Block Text"/>
    <w:basedOn w:val="a1"/>
    <w:rsid w:val="00433FFD"/>
    <w:pPr>
      <w:widowControl/>
      <w:autoSpaceDE/>
      <w:autoSpaceDN/>
      <w:adjustRightInd/>
      <w:ind w:left="851" w:right="1134" w:firstLine="720"/>
    </w:pPr>
  </w:style>
  <w:style w:type="paragraph" w:styleId="28">
    <w:name w:val="List 2"/>
    <w:basedOn w:val="a1"/>
    <w:rsid w:val="00433FFD"/>
    <w:pPr>
      <w:widowControl/>
      <w:autoSpaceDE/>
      <w:autoSpaceDN/>
      <w:adjustRightInd/>
      <w:ind w:left="566" w:hanging="283"/>
    </w:pPr>
  </w:style>
  <w:style w:type="paragraph" w:customStyle="1" w:styleId="095">
    <w:name w:val="Стиль Первая строка:  095 см"/>
    <w:basedOn w:val="a1"/>
    <w:autoRedefine/>
    <w:rsid w:val="00433FFD"/>
    <w:pPr>
      <w:widowControl/>
      <w:autoSpaceDE/>
      <w:autoSpaceDN/>
      <w:adjustRightInd/>
    </w:pPr>
  </w:style>
  <w:style w:type="paragraph" w:customStyle="1" w:styleId="18">
    <w:name w:val="_ЗАГ_1"/>
    <w:basedOn w:val="13"/>
    <w:rsid w:val="00433FFD"/>
    <w:pPr>
      <w:spacing w:before="600"/>
    </w:pPr>
    <w:rPr>
      <w:rFonts w:ascii="Arial Narrow" w:hAnsi="Arial Narrow"/>
      <w:caps/>
    </w:rPr>
  </w:style>
  <w:style w:type="paragraph" w:customStyle="1" w:styleId="29">
    <w:name w:val="_ЗАГ_2"/>
    <w:basedOn w:val="20"/>
    <w:rsid w:val="00433FFD"/>
    <w:pPr>
      <w:spacing w:after="180"/>
      <w:ind w:firstLine="0"/>
    </w:pPr>
    <w:rPr>
      <w:rFonts w:ascii="Arial Narrow" w:hAnsi="Arial Narrow"/>
      <w:i w:val="0"/>
      <w:szCs w:val="32"/>
    </w:rPr>
  </w:style>
  <w:style w:type="paragraph" w:customStyle="1" w:styleId="38">
    <w:name w:val="_ЗАГ_3"/>
    <w:basedOn w:val="30"/>
    <w:rsid w:val="00433FFD"/>
    <w:rPr>
      <w:rFonts w:ascii="Arial Narrow" w:hAnsi="Arial Narrow"/>
      <w:i/>
      <w:szCs w:val="28"/>
    </w:rPr>
  </w:style>
  <w:style w:type="paragraph" w:customStyle="1" w:styleId="39">
    <w:name w:val="_ЗАГ_3_"/>
    <w:basedOn w:val="38"/>
    <w:rsid w:val="00433FFD"/>
    <w:pPr>
      <w:spacing w:after="180"/>
    </w:pPr>
  </w:style>
  <w:style w:type="paragraph" w:customStyle="1" w:styleId="a0">
    <w:name w:val="_СПИСОК"/>
    <w:basedOn w:val="a1"/>
    <w:link w:val="aff3"/>
    <w:rsid w:val="00433FFD"/>
    <w:pPr>
      <w:widowControl/>
      <w:numPr>
        <w:numId w:val="10"/>
      </w:numPr>
      <w:tabs>
        <w:tab w:val="clear" w:pos="1647"/>
        <w:tab w:val="num" w:pos="565"/>
      </w:tabs>
      <w:autoSpaceDE/>
      <w:autoSpaceDN/>
      <w:adjustRightInd/>
      <w:ind w:left="565" w:hanging="565"/>
    </w:pPr>
    <w:rPr>
      <w:szCs w:val="28"/>
    </w:rPr>
  </w:style>
  <w:style w:type="paragraph" w:customStyle="1" w:styleId="aff4">
    <w:name w:val="_РИС"/>
    <w:basedOn w:val="a1"/>
    <w:rsid w:val="00433FFD"/>
    <w:pPr>
      <w:shd w:val="clear" w:color="auto" w:fill="FFFFFF"/>
      <w:spacing w:before="120" w:after="180"/>
      <w:ind w:firstLine="0"/>
      <w:jc w:val="center"/>
    </w:pPr>
    <w:rPr>
      <w:bCs/>
      <w:i/>
      <w:color w:val="000000"/>
      <w:sz w:val="26"/>
      <w:szCs w:val="26"/>
    </w:rPr>
  </w:style>
  <w:style w:type="character" w:customStyle="1" w:styleId="aff3">
    <w:name w:val="_СПИСОК Знак"/>
    <w:link w:val="a0"/>
    <w:rsid w:val="00433FFD"/>
    <w:rPr>
      <w:rFonts w:ascii="Times New Roman" w:eastAsia="Times New Roman" w:hAnsi="Times New Roman" w:cs="Times New Roman"/>
      <w:sz w:val="28"/>
      <w:szCs w:val="28"/>
    </w:rPr>
  </w:style>
  <w:style w:type="paragraph" w:customStyle="1" w:styleId="aff5">
    <w:name w:val="_БЛОК"/>
    <w:basedOn w:val="a1"/>
    <w:rsid w:val="00433FFD"/>
    <w:pPr>
      <w:shd w:val="clear" w:color="auto" w:fill="FFFFFF"/>
      <w:spacing w:before="180" w:after="120"/>
    </w:pPr>
    <w:rPr>
      <w:b/>
      <w:i/>
      <w:color w:val="000000"/>
      <w:szCs w:val="28"/>
    </w:rPr>
  </w:style>
  <w:style w:type="paragraph" w:customStyle="1" w:styleId="2a">
    <w:name w:val="_СПИСОК_2"/>
    <w:basedOn w:val="a0"/>
    <w:rsid w:val="00433FFD"/>
    <w:pPr>
      <w:tabs>
        <w:tab w:val="clear" w:pos="565"/>
        <w:tab w:val="num" w:pos="0"/>
        <w:tab w:val="left" w:pos="904"/>
      </w:tabs>
      <w:ind w:left="0" w:firstLine="565"/>
    </w:pPr>
  </w:style>
  <w:style w:type="paragraph" w:customStyle="1" w:styleId="2b">
    <w:name w:val="_БЛОК_2"/>
    <w:basedOn w:val="a1"/>
    <w:rsid w:val="00433FFD"/>
    <w:pPr>
      <w:widowControl/>
      <w:spacing w:before="180" w:after="120"/>
    </w:pPr>
    <w:rPr>
      <w:i/>
      <w:szCs w:val="28"/>
    </w:rPr>
  </w:style>
  <w:style w:type="paragraph" w:customStyle="1" w:styleId="3">
    <w:name w:val="_СПИСОК_3"/>
    <w:basedOn w:val="a1"/>
    <w:rsid w:val="00433FFD"/>
    <w:pPr>
      <w:widowControl/>
      <w:numPr>
        <w:ilvl w:val="1"/>
        <w:numId w:val="2"/>
      </w:numPr>
      <w:tabs>
        <w:tab w:val="clear" w:pos="1619"/>
        <w:tab w:val="num" w:pos="0"/>
        <w:tab w:val="left" w:pos="904"/>
      </w:tabs>
      <w:spacing w:line="238" w:lineRule="auto"/>
      <w:ind w:left="0" w:firstLine="567"/>
    </w:pPr>
    <w:rPr>
      <w:szCs w:val="28"/>
    </w:rPr>
  </w:style>
  <w:style w:type="paragraph" w:customStyle="1" w:styleId="aff6">
    <w:name w:val="_ФОРМУЛА"/>
    <w:basedOn w:val="a1"/>
    <w:rsid w:val="00433FFD"/>
    <w:pPr>
      <w:widowControl/>
      <w:tabs>
        <w:tab w:val="right" w:pos="0"/>
        <w:tab w:val="decimal" w:pos="4294"/>
        <w:tab w:val="right" w:pos="8701"/>
      </w:tabs>
      <w:spacing w:before="120"/>
      <w:ind w:firstLine="0"/>
      <w:jc w:val="left"/>
    </w:pPr>
    <w:rPr>
      <w:i/>
    </w:rPr>
  </w:style>
  <w:style w:type="paragraph" w:customStyle="1" w:styleId="aff7">
    <w:name w:val="_ТАБЛ"/>
    <w:basedOn w:val="a1"/>
    <w:rsid w:val="00433FFD"/>
    <w:pPr>
      <w:widowControl/>
      <w:spacing w:after="80"/>
      <w:ind w:firstLine="0"/>
      <w:jc w:val="center"/>
    </w:pPr>
    <w:rPr>
      <w:i/>
    </w:rPr>
  </w:style>
  <w:style w:type="paragraph" w:customStyle="1" w:styleId="aff8">
    <w:name w:val="_САМ_РИС"/>
    <w:basedOn w:val="a1"/>
    <w:rsid w:val="00433FFD"/>
    <w:pPr>
      <w:widowControl/>
      <w:spacing w:before="120"/>
      <w:ind w:firstLine="0"/>
      <w:jc w:val="center"/>
    </w:pPr>
  </w:style>
  <w:style w:type="character" w:customStyle="1" w:styleId="keyword">
    <w:name w:val="keyword"/>
    <w:basedOn w:val="a2"/>
    <w:rsid w:val="00433FFD"/>
  </w:style>
  <w:style w:type="character" w:customStyle="1" w:styleId="apple-converted-space">
    <w:name w:val="apple-converted-space"/>
    <w:basedOn w:val="a2"/>
    <w:rsid w:val="00433FFD"/>
  </w:style>
  <w:style w:type="character" w:customStyle="1" w:styleId="texample">
    <w:name w:val="texample"/>
    <w:basedOn w:val="a2"/>
    <w:rsid w:val="00433FFD"/>
  </w:style>
  <w:style w:type="character" w:customStyle="1" w:styleId="spelle">
    <w:name w:val="spelle"/>
    <w:basedOn w:val="a2"/>
    <w:rsid w:val="00433FFD"/>
  </w:style>
  <w:style w:type="character" w:customStyle="1" w:styleId="mw-headline">
    <w:name w:val="mw-headline"/>
    <w:basedOn w:val="a2"/>
    <w:rsid w:val="00433FFD"/>
  </w:style>
  <w:style w:type="character" w:customStyle="1" w:styleId="mw-editsection">
    <w:name w:val="mw-editsection"/>
    <w:basedOn w:val="a2"/>
    <w:rsid w:val="00433FFD"/>
  </w:style>
  <w:style w:type="character" w:customStyle="1" w:styleId="mw-editsection-bracket">
    <w:name w:val="mw-editsection-bracket"/>
    <w:basedOn w:val="a2"/>
    <w:rsid w:val="00433FFD"/>
  </w:style>
  <w:style w:type="character" w:customStyle="1" w:styleId="mw-editsection-divider">
    <w:name w:val="mw-editsection-divider"/>
    <w:basedOn w:val="a2"/>
    <w:rsid w:val="00433FFD"/>
  </w:style>
  <w:style w:type="character" w:customStyle="1" w:styleId="nowrap">
    <w:name w:val="nowrap"/>
    <w:basedOn w:val="a2"/>
    <w:rsid w:val="00433FFD"/>
  </w:style>
  <w:style w:type="character" w:styleId="aff9">
    <w:name w:val="Emphasis"/>
    <w:basedOn w:val="a2"/>
    <w:uiPriority w:val="20"/>
    <w:qFormat/>
    <w:rsid w:val="00433FFD"/>
    <w:rPr>
      <w:i/>
      <w:iCs/>
    </w:rPr>
  </w:style>
  <w:style w:type="paragraph" w:styleId="affa">
    <w:name w:val="List Paragraph"/>
    <w:basedOn w:val="a1"/>
    <w:uiPriority w:val="34"/>
    <w:qFormat/>
    <w:rsid w:val="00433FF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noprint">
    <w:name w:val="noprint"/>
    <w:basedOn w:val="a2"/>
    <w:rsid w:val="00433FFD"/>
  </w:style>
  <w:style w:type="character" w:customStyle="1" w:styleId="ref-info">
    <w:name w:val="ref-info"/>
    <w:basedOn w:val="a2"/>
    <w:rsid w:val="00433FFD"/>
  </w:style>
  <w:style w:type="character" w:customStyle="1" w:styleId="link-ru">
    <w:name w:val="link-ru"/>
    <w:basedOn w:val="a2"/>
    <w:rsid w:val="00433FFD"/>
  </w:style>
  <w:style w:type="character" w:customStyle="1" w:styleId="ipa">
    <w:name w:val="ipa"/>
    <w:basedOn w:val="a2"/>
    <w:rsid w:val="00433FFD"/>
  </w:style>
  <w:style w:type="character" w:customStyle="1" w:styleId="spelling-content-entity">
    <w:name w:val="spelling-content-entity"/>
    <w:basedOn w:val="a2"/>
    <w:rsid w:val="00433FFD"/>
  </w:style>
  <w:style w:type="character" w:customStyle="1" w:styleId="zag">
    <w:name w:val="zag"/>
    <w:basedOn w:val="a2"/>
    <w:rsid w:val="00215A47"/>
  </w:style>
  <w:style w:type="character" w:customStyle="1" w:styleId="normal">
    <w:name w:val="normal"/>
    <w:basedOn w:val="a2"/>
    <w:rsid w:val="00215A47"/>
  </w:style>
  <w:style w:type="character" w:customStyle="1" w:styleId="page">
    <w:name w:val="page"/>
    <w:basedOn w:val="a2"/>
    <w:rsid w:val="00215A47"/>
  </w:style>
  <w:style w:type="character" w:customStyle="1" w:styleId="text">
    <w:name w:val="text"/>
    <w:basedOn w:val="a2"/>
    <w:rsid w:val="00215A47"/>
  </w:style>
  <w:style w:type="character" w:customStyle="1" w:styleId="less">
    <w:name w:val="less"/>
    <w:basedOn w:val="a2"/>
    <w:rsid w:val="00215A47"/>
  </w:style>
  <w:style w:type="character" w:customStyle="1" w:styleId="more">
    <w:name w:val="more"/>
    <w:basedOn w:val="a2"/>
    <w:rsid w:val="00215A47"/>
  </w:style>
  <w:style w:type="character" w:styleId="affb">
    <w:name w:val="FollowedHyperlink"/>
    <w:basedOn w:val="a2"/>
    <w:uiPriority w:val="99"/>
    <w:semiHidden/>
    <w:unhideWhenUsed/>
    <w:rsid w:val="00215A47"/>
    <w:rPr>
      <w:color w:val="800080"/>
      <w:u w:val="single"/>
    </w:rPr>
  </w:style>
  <w:style w:type="character" w:customStyle="1" w:styleId="delimiter">
    <w:name w:val="delimiter"/>
    <w:basedOn w:val="a2"/>
    <w:rsid w:val="00215A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5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36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72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30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626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577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010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27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63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0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90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91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883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35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700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604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2823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91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41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99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83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009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97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25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04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65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925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353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4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87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02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87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394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724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5372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78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85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15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679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730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673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78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19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90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2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678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984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6092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4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43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3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34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29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9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8633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9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20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4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4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74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91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1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6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33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1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8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2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90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31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3013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7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5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46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39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47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47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16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54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76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659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76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762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54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94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328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838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000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05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88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62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20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954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212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2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7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6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5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91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42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44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58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1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13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95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2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6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02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70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96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058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intuit.ru/studies/courses/650/506/lecture/11493" TargetMode="External"/><Relationship Id="rId117" Type="http://schemas.openxmlformats.org/officeDocument/2006/relationships/image" Target="media/image104.png"/><Relationship Id="rId21" Type="http://schemas.openxmlformats.org/officeDocument/2006/relationships/image" Target="media/image13.png"/><Relationship Id="rId42" Type="http://schemas.openxmlformats.org/officeDocument/2006/relationships/image" Target="media/image32.png"/><Relationship Id="rId47" Type="http://schemas.openxmlformats.org/officeDocument/2006/relationships/image" Target="media/image37.png"/><Relationship Id="rId63" Type="http://schemas.openxmlformats.org/officeDocument/2006/relationships/image" Target="media/image53.png"/><Relationship Id="rId68" Type="http://schemas.openxmlformats.org/officeDocument/2006/relationships/image" Target="media/image58.png"/><Relationship Id="rId84" Type="http://schemas.openxmlformats.org/officeDocument/2006/relationships/image" Target="media/image71.png"/><Relationship Id="rId89" Type="http://schemas.openxmlformats.org/officeDocument/2006/relationships/image" Target="media/image76.png"/><Relationship Id="rId112" Type="http://schemas.openxmlformats.org/officeDocument/2006/relationships/image" Target="media/image99.png"/><Relationship Id="rId133" Type="http://schemas.openxmlformats.org/officeDocument/2006/relationships/footer" Target="footer1.xml"/><Relationship Id="rId138" Type="http://schemas.openxmlformats.org/officeDocument/2006/relationships/theme" Target="theme/theme1.xml"/><Relationship Id="rId16" Type="http://schemas.openxmlformats.org/officeDocument/2006/relationships/image" Target="media/image8.png"/><Relationship Id="rId107" Type="http://schemas.openxmlformats.org/officeDocument/2006/relationships/image" Target="media/image94.png"/><Relationship Id="rId11" Type="http://schemas.openxmlformats.org/officeDocument/2006/relationships/hyperlink" Target="http://www.intuit.ru/EDI/01_01_15_2/1420060701-8082/tutorial/911/objects/3/files/03_02.gif" TargetMode="External"/><Relationship Id="rId32" Type="http://schemas.openxmlformats.org/officeDocument/2006/relationships/image" Target="media/image22.png"/><Relationship Id="rId37" Type="http://schemas.openxmlformats.org/officeDocument/2006/relationships/image" Target="media/image27.png"/><Relationship Id="rId53" Type="http://schemas.openxmlformats.org/officeDocument/2006/relationships/image" Target="media/image43.png"/><Relationship Id="rId58" Type="http://schemas.openxmlformats.org/officeDocument/2006/relationships/image" Target="media/image48.png"/><Relationship Id="rId74" Type="http://schemas.openxmlformats.org/officeDocument/2006/relationships/image" Target="media/image63.png"/><Relationship Id="rId79" Type="http://schemas.openxmlformats.org/officeDocument/2006/relationships/hyperlink" Target="http://www.intuit.ru/EDI/01_01_15_2/1420060701-8082/tutorial/911/objects/5/files/05_01.gif" TargetMode="External"/><Relationship Id="rId102" Type="http://schemas.openxmlformats.org/officeDocument/2006/relationships/image" Target="media/image89.png"/><Relationship Id="rId123" Type="http://schemas.openxmlformats.org/officeDocument/2006/relationships/image" Target="media/image110.png"/><Relationship Id="rId128" Type="http://schemas.openxmlformats.org/officeDocument/2006/relationships/image" Target="media/image115.png"/><Relationship Id="rId5" Type="http://schemas.openxmlformats.org/officeDocument/2006/relationships/footnotes" Target="footnotes.xml"/><Relationship Id="rId90" Type="http://schemas.openxmlformats.org/officeDocument/2006/relationships/image" Target="media/image77.png"/><Relationship Id="rId95" Type="http://schemas.openxmlformats.org/officeDocument/2006/relationships/image" Target="media/image82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5.png"/><Relationship Id="rId43" Type="http://schemas.openxmlformats.org/officeDocument/2006/relationships/image" Target="media/image33.png"/><Relationship Id="rId48" Type="http://schemas.openxmlformats.org/officeDocument/2006/relationships/image" Target="media/image38.png"/><Relationship Id="rId56" Type="http://schemas.openxmlformats.org/officeDocument/2006/relationships/image" Target="media/image46.png"/><Relationship Id="rId64" Type="http://schemas.openxmlformats.org/officeDocument/2006/relationships/image" Target="media/image54.png"/><Relationship Id="rId69" Type="http://schemas.openxmlformats.org/officeDocument/2006/relationships/image" Target="media/image59.png"/><Relationship Id="rId77" Type="http://schemas.openxmlformats.org/officeDocument/2006/relationships/image" Target="media/image66.gif"/><Relationship Id="rId100" Type="http://schemas.openxmlformats.org/officeDocument/2006/relationships/image" Target="media/image87.png"/><Relationship Id="rId105" Type="http://schemas.openxmlformats.org/officeDocument/2006/relationships/image" Target="media/image92.png"/><Relationship Id="rId113" Type="http://schemas.openxmlformats.org/officeDocument/2006/relationships/image" Target="media/image100.png"/><Relationship Id="rId118" Type="http://schemas.openxmlformats.org/officeDocument/2006/relationships/image" Target="media/image105.png"/><Relationship Id="rId126" Type="http://schemas.openxmlformats.org/officeDocument/2006/relationships/image" Target="media/image113.png"/><Relationship Id="rId134" Type="http://schemas.openxmlformats.org/officeDocument/2006/relationships/footer" Target="footer2.xml"/><Relationship Id="rId8" Type="http://schemas.openxmlformats.org/officeDocument/2006/relationships/image" Target="media/image2.gif"/><Relationship Id="rId51" Type="http://schemas.openxmlformats.org/officeDocument/2006/relationships/image" Target="media/image41.png"/><Relationship Id="rId72" Type="http://schemas.openxmlformats.org/officeDocument/2006/relationships/image" Target="media/image62.png"/><Relationship Id="rId80" Type="http://schemas.openxmlformats.org/officeDocument/2006/relationships/image" Target="media/image68.gif"/><Relationship Id="rId85" Type="http://schemas.openxmlformats.org/officeDocument/2006/relationships/image" Target="media/image72.png"/><Relationship Id="rId93" Type="http://schemas.openxmlformats.org/officeDocument/2006/relationships/image" Target="media/image80.png"/><Relationship Id="rId98" Type="http://schemas.openxmlformats.org/officeDocument/2006/relationships/image" Target="media/image85.png"/><Relationship Id="rId121" Type="http://schemas.openxmlformats.org/officeDocument/2006/relationships/image" Target="media/image108.png"/><Relationship Id="rId3" Type="http://schemas.openxmlformats.org/officeDocument/2006/relationships/settings" Target="settings.xml"/><Relationship Id="rId12" Type="http://schemas.openxmlformats.org/officeDocument/2006/relationships/image" Target="media/image4.gif"/><Relationship Id="rId17" Type="http://schemas.openxmlformats.org/officeDocument/2006/relationships/image" Target="media/image9.png"/><Relationship Id="rId25" Type="http://schemas.openxmlformats.org/officeDocument/2006/relationships/image" Target="media/image16.gif"/><Relationship Id="rId33" Type="http://schemas.openxmlformats.org/officeDocument/2006/relationships/image" Target="media/image23.png"/><Relationship Id="rId38" Type="http://schemas.openxmlformats.org/officeDocument/2006/relationships/image" Target="media/image28.png"/><Relationship Id="rId46" Type="http://schemas.openxmlformats.org/officeDocument/2006/relationships/image" Target="media/image36.png"/><Relationship Id="rId59" Type="http://schemas.openxmlformats.org/officeDocument/2006/relationships/image" Target="media/image49.png"/><Relationship Id="rId67" Type="http://schemas.openxmlformats.org/officeDocument/2006/relationships/image" Target="media/image57.png"/><Relationship Id="rId103" Type="http://schemas.openxmlformats.org/officeDocument/2006/relationships/image" Target="media/image90.png"/><Relationship Id="rId108" Type="http://schemas.openxmlformats.org/officeDocument/2006/relationships/image" Target="media/image95.png"/><Relationship Id="rId116" Type="http://schemas.openxmlformats.org/officeDocument/2006/relationships/image" Target="media/image103.png"/><Relationship Id="rId124" Type="http://schemas.openxmlformats.org/officeDocument/2006/relationships/image" Target="media/image111.png"/><Relationship Id="rId129" Type="http://schemas.openxmlformats.org/officeDocument/2006/relationships/image" Target="media/image116.png"/><Relationship Id="rId137" Type="http://schemas.openxmlformats.org/officeDocument/2006/relationships/fontTable" Target="fontTable.xml"/><Relationship Id="rId20" Type="http://schemas.openxmlformats.org/officeDocument/2006/relationships/image" Target="media/image12.png"/><Relationship Id="rId41" Type="http://schemas.openxmlformats.org/officeDocument/2006/relationships/image" Target="media/image31.png"/><Relationship Id="rId54" Type="http://schemas.openxmlformats.org/officeDocument/2006/relationships/image" Target="media/image44.png"/><Relationship Id="rId62" Type="http://schemas.openxmlformats.org/officeDocument/2006/relationships/image" Target="media/image52.png"/><Relationship Id="rId70" Type="http://schemas.openxmlformats.org/officeDocument/2006/relationships/image" Target="media/image60.png"/><Relationship Id="rId75" Type="http://schemas.openxmlformats.org/officeDocument/2006/relationships/image" Target="media/image64.png"/><Relationship Id="rId83" Type="http://schemas.openxmlformats.org/officeDocument/2006/relationships/image" Target="media/image70.png"/><Relationship Id="rId88" Type="http://schemas.openxmlformats.org/officeDocument/2006/relationships/image" Target="media/image75.png"/><Relationship Id="rId91" Type="http://schemas.openxmlformats.org/officeDocument/2006/relationships/image" Target="media/image78.png"/><Relationship Id="rId96" Type="http://schemas.openxmlformats.org/officeDocument/2006/relationships/image" Target="media/image83.png"/><Relationship Id="rId111" Type="http://schemas.openxmlformats.org/officeDocument/2006/relationships/image" Target="media/image98.png"/><Relationship Id="rId132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18.png"/><Relationship Id="rId36" Type="http://schemas.openxmlformats.org/officeDocument/2006/relationships/image" Target="media/image26.png"/><Relationship Id="rId49" Type="http://schemas.openxmlformats.org/officeDocument/2006/relationships/image" Target="media/image39.png"/><Relationship Id="rId57" Type="http://schemas.openxmlformats.org/officeDocument/2006/relationships/image" Target="media/image47.png"/><Relationship Id="rId106" Type="http://schemas.openxmlformats.org/officeDocument/2006/relationships/image" Target="media/image93.png"/><Relationship Id="rId114" Type="http://schemas.openxmlformats.org/officeDocument/2006/relationships/image" Target="media/image101.png"/><Relationship Id="rId119" Type="http://schemas.openxmlformats.org/officeDocument/2006/relationships/image" Target="media/image106.png"/><Relationship Id="rId127" Type="http://schemas.openxmlformats.org/officeDocument/2006/relationships/image" Target="media/image114.png"/><Relationship Id="rId10" Type="http://schemas.openxmlformats.org/officeDocument/2006/relationships/hyperlink" Target="http://www.intuit.ru/studies/courses/650/506/lecture/11491?page=1" TargetMode="External"/><Relationship Id="rId31" Type="http://schemas.openxmlformats.org/officeDocument/2006/relationships/image" Target="media/image21.png"/><Relationship Id="rId44" Type="http://schemas.openxmlformats.org/officeDocument/2006/relationships/image" Target="media/image34.png"/><Relationship Id="rId52" Type="http://schemas.openxmlformats.org/officeDocument/2006/relationships/image" Target="media/image42.png"/><Relationship Id="rId60" Type="http://schemas.openxmlformats.org/officeDocument/2006/relationships/image" Target="media/image50.png"/><Relationship Id="rId65" Type="http://schemas.openxmlformats.org/officeDocument/2006/relationships/image" Target="media/image55.png"/><Relationship Id="rId73" Type="http://schemas.openxmlformats.org/officeDocument/2006/relationships/hyperlink" Target="http://www.intuit.ru/studies/courses/650/506/lecture/11493?page=1" TargetMode="External"/><Relationship Id="rId78" Type="http://schemas.openxmlformats.org/officeDocument/2006/relationships/image" Target="media/image67.png"/><Relationship Id="rId81" Type="http://schemas.openxmlformats.org/officeDocument/2006/relationships/hyperlink" Target="http://www.intuit.ru/studies/courses/650/506/lecture/11495?page=1" TargetMode="External"/><Relationship Id="rId86" Type="http://schemas.openxmlformats.org/officeDocument/2006/relationships/image" Target="media/image73.png"/><Relationship Id="rId94" Type="http://schemas.openxmlformats.org/officeDocument/2006/relationships/image" Target="media/image81.png"/><Relationship Id="rId99" Type="http://schemas.openxmlformats.org/officeDocument/2006/relationships/image" Target="media/image86.png"/><Relationship Id="rId101" Type="http://schemas.openxmlformats.org/officeDocument/2006/relationships/image" Target="media/image88.png"/><Relationship Id="rId122" Type="http://schemas.openxmlformats.org/officeDocument/2006/relationships/image" Target="media/image109.png"/><Relationship Id="rId130" Type="http://schemas.openxmlformats.org/officeDocument/2006/relationships/image" Target="media/image117.png"/><Relationship Id="rId135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3" Type="http://schemas.openxmlformats.org/officeDocument/2006/relationships/image" Target="media/image5.gif"/><Relationship Id="rId18" Type="http://schemas.openxmlformats.org/officeDocument/2006/relationships/image" Target="media/image10.png"/><Relationship Id="rId39" Type="http://schemas.openxmlformats.org/officeDocument/2006/relationships/image" Target="media/image29.png"/><Relationship Id="rId109" Type="http://schemas.openxmlformats.org/officeDocument/2006/relationships/image" Target="media/image96.png"/><Relationship Id="rId34" Type="http://schemas.openxmlformats.org/officeDocument/2006/relationships/image" Target="media/image24.png"/><Relationship Id="rId50" Type="http://schemas.openxmlformats.org/officeDocument/2006/relationships/image" Target="media/image40.png"/><Relationship Id="rId55" Type="http://schemas.openxmlformats.org/officeDocument/2006/relationships/image" Target="media/image45.png"/><Relationship Id="rId76" Type="http://schemas.openxmlformats.org/officeDocument/2006/relationships/image" Target="media/image65.png"/><Relationship Id="rId97" Type="http://schemas.openxmlformats.org/officeDocument/2006/relationships/image" Target="media/image84.png"/><Relationship Id="rId104" Type="http://schemas.openxmlformats.org/officeDocument/2006/relationships/image" Target="media/image91.png"/><Relationship Id="rId120" Type="http://schemas.openxmlformats.org/officeDocument/2006/relationships/image" Target="media/image107.png"/><Relationship Id="rId125" Type="http://schemas.openxmlformats.org/officeDocument/2006/relationships/image" Target="media/image112.png"/><Relationship Id="rId7" Type="http://schemas.openxmlformats.org/officeDocument/2006/relationships/image" Target="media/image1.gif"/><Relationship Id="rId71" Type="http://schemas.openxmlformats.org/officeDocument/2006/relationships/image" Target="media/image61.png"/><Relationship Id="rId92" Type="http://schemas.openxmlformats.org/officeDocument/2006/relationships/image" Target="media/image79.png"/><Relationship Id="rId2" Type="http://schemas.openxmlformats.org/officeDocument/2006/relationships/styles" Target="styles.xml"/><Relationship Id="rId29" Type="http://schemas.openxmlformats.org/officeDocument/2006/relationships/image" Target="media/image19.png"/><Relationship Id="rId24" Type="http://schemas.openxmlformats.org/officeDocument/2006/relationships/hyperlink" Target="http://www.intuit.ru/EDI/01_01_15_2/1420060701-8082/tutorial/911/objects/4/files/04_02.gif" TargetMode="External"/><Relationship Id="rId40" Type="http://schemas.openxmlformats.org/officeDocument/2006/relationships/image" Target="media/image30.png"/><Relationship Id="rId45" Type="http://schemas.openxmlformats.org/officeDocument/2006/relationships/image" Target="media/image35.png"/><Relationship Id="rId66" Type="http://schemas.openxmlformats.org/officeDocument/2006/relationships/image" Target="media/image56.png"/><Relationship Id="rId87" Type="http://schemas.openxmlformats.org/officeDocument/2006/relationships/image" Target="media/image74.png"/><Relationship Id="rId110" Type="http://schemas.openxmlformats.org/officeDocument/2006/relationships/image" Target="media/image97.png"/><Relationship Id="rId115" Type="http://schemas.openxmlformats.org/officeDocument/2006/relationships/image" Target="media/image102.png"/><Relationship Id="rId131" Type="http://schemas.openxmlformats.org/officeDocument/2006/relationships/header" Target="header1.xml"/><Relationship Id="rId136" Type="http://schemas.openxmlformats.org/officeDocument/2006/relationships/footer" Target="footer3.xml"/><Relationship Id="rId61" Type="http://schemas.openxmlformats.org/officeDocument/2006/relationships/image" Target="media/image51.png"/><Relationship Id="rId82" Type="http://schemas.openxmlformats.org/officeDocument/2006/relationships/image" Target="media/image69.png"/><Relationship Id="rId19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31</Pages>
  <Words>13078</Words>
  <Characters>74550</Characters>
  <Application>Microsoft Office Word</Application>
  <DocSecurity>0</DocSecurity>
  <Lines>621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SOlga</dc:creator>
  <cp:lastModifiedBy>Admin</cp:lastModifiedBy>
  <cp:revision>5</cp:revision>
  <cp:lastPrinted>2017-09-19T05:37:00Z</cp:lastPrinted>
  <dcterms:created xsi:type="dcterms:W3CDTF">2018-01-09T09:30:00Z</dcterms:created>
  <dcterms:modified xsi:type="dcterms:W3CDTF">2018-06-15T09:23:00Z</dcterms:modified>
</cp:coreProperties>
</file>